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38" w:rsidRPr="00D40D2B" w:rsidRDefault="0097668C" w:rsidP="000F7077">
      <w:pPr>
        <w:rPr>
          <w:rFonts w:ascii="Calibri" w:hAnsi="Calibri"/>
          <w:b/>
          <w:color w:val="4F81BD"/>
        </w:rPr>
      </w:pPr>
      <w:bookmarkStart w:id="0" w:name="_Toc283106593"/>
      <w:bookmarkStart w:id="1" w:name="_Toc286648947"/>
      <w:bookmarkStart w:id="2" w:name="_Toc286649678"/>
      <w:bookmarkStart w:id="3" w:name="_Toc286649919"/>
      <w:bookmarkStart w:id="4" w:name="_Toc307838619"/>
      <w:bookmarkStart w:id="5" w:name="_Toc365569869"/>
      <w:r w:rsidRPr="00D40D2B">
        <w:rPr>
          <w:noProof/>
          <w:lang w:val="en-GB" w:eastAsia="en-GB" w:bidi="ar-SA"/>
        </w:rPr>
        <w:drawing>
          <wp:inline distT="0" distB="0" distL="0" distR="0" wp14:anchorId="4C634ED6" wp14:editId="18D44E52">
            <wp:extent cx="1807845" cy="486410"/>
            <wp:effectExtent l="0" t="0" r="190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D2B">
        <w:rPr>
          <w:noProof/>
          <w:lang w:val="en-GB" w:eastAsia="en-GB" w:bidi="ar-SA"/>
        </w:rPr>
        <w:drawing>
          <wp:inline distT="0" distB="0" distL="0" distR="0" wp14:anchorId="23CD6CD1" wp14:editId="1AD45D47">
            <wp:extent cx="1048385" cy="93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38" w:rsidRPr="00D40D2B" w:rsidRDefault="00723538" w:rsidP="000F7077">
      <w:pPr>
        <w:rPr>
          <w:rFonts w:ascii="Calibri" w:hAnsi="Calibri"/>
          <w:b/>
          <w:color w:val="4F81BD"/>
        </w:rPr>
      </w:pPr>
    </w:p>
    <w:p w:rsidR="00723538" w:rsidRPr="00D40D2B" w:rsidRDefault="00723538" w:rsidP="000F7077">
      <w:pPr>
        <w:rPr>
          <w:rFonts w:ascii="Calibri" w:hAnsi="Calibri"/>
          <w:b/>
          <w:color w:val="4F81BD"/>
        </w:rPr>
      </w:pPr>
    </w:p>
    <w:p w:rsidR="00723538" w:rsidRPr="00D40D2B" w:rsidRDefault="00723538" w:rsidP="000F7077">
      <w:pPr>
        <w:rPr>
          <w:rFonts w:ascii="Calibri" w:hAnsi="Calibri"/>
          <w:b/>
          <w:color w:val="4F81BD"/>
        </w:rPr>
      </w:pPr>
      <w:r w:rsidRPr="00D40D2B">
        <w:rPr>
          <w:rFonts w:ascii="Calibri" w:hAnsi="Calibri"/>
          <w:b/>
          <w:color w:val="4F81BD"/>
        </w:rPr>
        <w:t xml:space="preserve">Faktu lapa </w:t>
      </w:r>
      <w:r w:rsidRPr="00D40D2B">
        <w:rPr>
          <w:rFonts w:ascii="Calibri" w:hAnsi="Calibri"/>
          <w:b/>
          <w:i/>
          <w:color w:val="4F81BD"/>
        </w:rPr>
        <w:t>SALMONELLA</w:t>
      </w:r>
      <w:bookmarkEnd w:id="0"/>
      <w:bookmarkEnd w:id="1"/>
      <w:bookmarkEnd w:id="2"/>
      <w:bookmarkEnd w:id="3"/>
      <w:bookmarkEnd w:id="4"/>
      <w:bookmarkEnd w:id="5"/>
    </w:p>
    <w:p w:rsidR="00723538" w:rsidRPr="00D40D2B" w:rsidRDefault="00723538" w:rsidP="00C564D7">
      <w:pPr>
        <w:rPr>
          <w:rFonts w:ascii="Calibri" w:hAnsi="Calibri" w:cs="Arial"/>
          <w:color w:val="000000"/>
          <w:sz w:val="20"/>
        </w:rPr>
      </w:pPr>
    </w:p>
    <w:p w:rsidR="00723538" w:rsidRPr="00D40D2B" w:rsidRDefault="00723538" w:rsidP="00286CFD">
      <w:pPr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 xml:space="preserve">Faktu lapā </w:t>
      </w:r>
      <w:r w:rsidR="00B04809" w:rsidRPr="00D40D2B">
        <w:rPr>
          <w:rFonts w:ascii="Calibri" w:hAnsi="Calibri"/>
          <w:sz w:val="20"/>
        </w:rPr>
        <w:t>galvenā uzmanība pievērsta</w:t>
      </w:r>
      <w:r w:rsidRPr="00D40D2B">
        <w:rPr>
          <w:rFonts w:ascii="Calibri" w:hAnsi="Calibri"/>
          <w:sz w:val="20"/>
        </w:rPr>
        <w:t xml:space="preserve"> </w:t>
      </w:r>
      <w:r w:rsidR="00B04809" w:rsidRPr="00D40D2B">
        <w:rPr>
          <w:rFonts w:ascii="Calibri" w:hAnsi="Calibri"/>
          <w:i/>
          <w:sz w:val="20"/>
        </w:rPr>
        <w:t>Salmonella</w:t>
      </w:r>
      <w:r w:rsidR="00471014" w:rsidRPr="00D40D2B">
        <w:rPr>
          <w:rFonts w:ascii="Calibri" w:hAnsi="Calibri"/>
          <w:sz w:val="20"/>
        </w:rPr>
        <w:t xml:space="preserve"> kontaminācijai proteīna</w:t>
      </w:r>
      <w:r w:rsidR="00B04809" w:rsidRPr="00D40D2B">
        <w:rPr>
          <w:rFonts w:ascii="Calibri" w:hAnsi="Calibri"/>
          <w:sz w:val="20"/>
        </w:rPr>
        <w:t xml:space="preserve"> miltos, kas iegūti eļļas augu smalcināšanas iekārtās un tiek izmantoti </w:t>
      </w:r>
      <w:r w:rsidRPr="00D40D2B">
        <w:rPr>
          <w:rFonts w:ascii="Calibri" w:hAnsi="Calibri"/>
          <w:sz w:val="20"/>
        </w:rPr>
        <w:t>ba</w:t>
      </w:r>
      <w:r w:rsidR="00B04809" w:rsidRPr="00D40D2B">
        <w:rPr>
          <w:rFonts w:ascii="Calibri" w:hAnsi="Calibri"/>
          <w:sz w:val="20"/>
        </w:rPr>
        <w:t>rības sagatavošanā</w:t>
      </w:r>
      <w:r w:rsidRPr="00D40D2B">
        <w:rPr>
          <w:rFonts w:ascii="Calibri" w:hAnsi="Calibri"/>
          <w:sz w:val="20"/>
        </w:rPr>
        <w:t xml:space="preserve">. Dokuments </w:t>
      </w:r>
      <w:r w:rsidR="00B04809" w:rsidRPr="00D40D2B">
        <w:rPr>
          <w:rFonts w:ascii="Calibri" w:hAnsi="Calibri"/>
          <w:sz w:val="20"/>
        </w:rPr>
        <w:t>izstrādāts</w:t>
      </w:r>
      <w:r w:rsidRPr="00D40D2B">
        <w:rPr>
          <w:rFonts w:ascii="Calibri" w:hAnsi="Calibri"/>
          <w:sz w:val="20"/>
        </w:rPr>
        <w:t xml:space="preserve">, lai barības ražotājiem sniegtu informāciju par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un norādījumus par to, kā </w:t>
      </w:r>
      <w:r w:rsidR="00B04809" w:rsidRPr="00D40D2B">
        <w:rPr>
          <w:rFonts w:ascii="Calibri" w:hAnsi="Calibri"/>
          <w:sz w:val="20"/>
        </w:rPr>
        <w:t>pastāvīgi</w:t>
      </w:r>
      <w:r w:rsidRPr="00D40D2B">
        <w:rPr>
          <w:rFonts w:ascii="Calibri" w:hAnsi="Calibri"/>
          <w:sz w:val="20"/>
        </w:rPr>
        <w:t xml:space="preserve"> mazināt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kontaminācijas gadījumu skaitu</w:t>
      </w:r>
      <w:r w:rsidR="00B04809" w:rsidRPr="00D40D2B">
        <w:rPr>
          <w:rFonts w:ascii="Calibri" w:hAnsi="Calibri"/>
          <w:sz w:val="20"/>
        </w:rPr>
        <w:t xml:space="preserve"> produktos</w:t>
      </w:r>
      <w:r w:rsidRPr="00D40D2B">
        <w:rPr>
          <w:rFonts w:ascii="Calibri" w:hAnsi="Calibri"/>
          <w:sz w:val="20"/>
        </w:rPr>
        <w:t xml:space="preserve">. </w:t>
      </w:r>
    </w:p>
    <w:p w:rsidR="00723538" w:rsidRPr="00D40D2B" w:rsidRDefault="00723538" w:rsidP="00286CFD">
      <w:pPr>
        <w:jc w:val="both"/>
        <w:rPr>
          <w:rFonts w:ascii="Calibri" w:hAnsi="Calibri" w:cs="Arial"/>
          <w:sz w:val="20"/>
        </w:rPr>
      </w:pPr>
    </w:p>
    <w:p w:rsidR="00723538" w:rsidRPr="00D40D2B" w:rsidRDefault="00723538" w:rsidP="00286CFD">
      <w:pPr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 xml:space="preserve">Faktu lapa ir lietojama kopā ar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kontrolei izmantojamo revīzijas kontrolsarakstu.</w:t>
      </w:r>
    </w:p>
    <w:p w:rsidR="00723538" w:rsidRPr="00D40D2B" w:rsidRDefault="00723538" w:rsidP="00286CFD">
      <w:pPr>
        <w:jc w:val="both"/>
        <w:rPr>
          <w:rFonts w:ascii="Calibri" w:hAnsi="Calibri" w:cs="Arial"/>
          <w:sz w:val="20"/>
        </w:rPr>
      </w:pPr>
    </w:p>
    <w:p w:rsidR="00723538" w:rsidRPr="00D40D2B" w:rsidRDefault="00723538" w:rsidP="00C564D7">
      <w:pPr>
        <w:rPr>
          <w:rFonts w:ascii="Calibri" w:hAnsi="Calibri" w:cs="Arial"/>
          <w:b/>
          <w:color w:val="4F81BD"/>
          <w:szCs w:val="24"/>
        </w:rPr>
      </w:pPr>
      <w:r w:rsidRPr="00D40D2B">
        <w:rPr>
          <w:rFonts w:ascii="Calibri" w:hAnsi="Calibri"/>
          <w:b/>
          <w:color w:val="4F81BD"/>
        </w:rPr>
        <w:t xml:space="preserve">Saturs </w:t>
      </w:r>
    </w:p>
    <w:sdt>
      <w:sdtPr>
        <w:rPr>
          <w:rFonts w:asciiTheme="minorHAnsi" w:hAnsiTheme="minorHAnsi"/>
          <w:noProof/>
          <w:sz w:val="20"/>
        </w:rPr>
        <w:id w:val="-1209639050"/>
        <w:docPartObj>
          <w:docPartGallery w:val="Table of Contents"/>
          <w:docPartUnique/>
        </w:docPartObj>
      </w:sdtPr>
      <w:sdtEndPr>
        <w:rPr>
          <w:b/>
          <w:bCs/>
          <w:sz w:val="16"/>
          <w:szCs w:val="16"/>
        </w:rPr>
      </w:sdtEndPr>
      <w:sdtContent>
        <w:p w:rsidR="00760713" w:rsidRPr="00D40D2B" w:rsidRDefault="00760713" w:rsidP="00E803E6">
          <w:pPr>
            <w:jc w:val="both"/>
            <w:rPr>
              <w:rFonts w:asciiTheme="minorHAnsi" w:hAnsiTheme="minorHAnsi"/>
              <w:sz w:val="20"/>
            </w:rPr>
          </w:pPr>
        </w:p>
        <w:p w:rsidR="002616F0" w:rsidRPr="002616F0" w:rsidRDefault="00760713">
          <w:pPr>
            <w:pStyle w:val="TOC1"/>
            <w:rPr>
              <w:rFonts w:eastAsiaTheme="minorEastAsia" w:cstheme="minorBidi"/>
              <w:lang w:val="en-GB" w:eastAsia="en-GB" w:bidi="ar-SA"/>
            </w:rPr>
          </w:pPr>
          <w:r w:rsidRPr="00D40D2B">
            <w:rPr>
              <w:noProof w:val="0"/>
            </w:rPr>
            <w:fldChar w:fldCharType="begin"/>
          </w:r>
          <w:r w:rsidRPr="00D40D2B">
            <w:instrText xml:space="preserve"> TOC \o "1-3" \h \z \u </w:instrText>
          </w:r>
          <w:r w:rsidRPr="00D40D2B">
            <w:rPr>
              <w:noProof w:val="0"/>
            </w:rPr>
            <w:fldChar w:fldCharType="separate"/>
          </w:r>
          <w:hyperlink w:anchor="_Toc437438969" w:history="1">
            <w:r w:rsidR="002616F0" w:rsidRPr="002616F0">
              <w:rPr>
                <w:rStyle w:val="Hyperlink"/>
                <w:lang w:eastAsia="zh-CN"/>
              </w:rPr>
              <w:t>1.0. Riska būtība</w:t>
            </w:r>
            <w:r w:rsidR="002616F0" w:rsidRPr="002616F0">
              <w:rPr>
                <w:webHidden/>
              </w:rPr>
              <w:tab/>
            </w:r>
            <w:r w:rsidR="002616F0" w:rsidRPr="002616F0">
              <w:rPr>
                <w:webHidden/>
              </w:rPr>
              <w:fldChar w:fldCharType="begin"/>
            </w:r>
            <w:r w:rsidR="002616F0" w:rsidRPr="002616F0">
              <w:rPr>
                <w:webHidden/>
              </w:rPr>
              <w:instrText xml:space="preserve"> PAGEREF _Toc437438969 \h </w:instrText>
            </w:r>
            <w:r w:rsidR="002616F0" w:rsidRPr="002616F0">
              <w:rPr>
                <w:webHidden/>
              </w:rPr>
            </w:r>
            <w:r w:rsidR="002616F0" w:rsidRPr="002616F0">
              <w:rPr>
                <w:webHidden/>
              </w:rPr>
              <w:fldChar w:fldCharType="separate"/>
            </w:r>
            <w:r w:rsidR="002616F0" w:rsidRPr="002616F0">
              <w:rPr>
                <w:webHidden/>
              </w:rPr>
              <w:t>1</w:t>
            </w:r>
            <w:r w:rsidR="002616F0" w:rsidRPr="002616F0">
              <w:rPr>
                <w:webHidden/>
              </w:rPr>
              <w:fldChar w:fldCharType="end"/>
            </w:r>
          </w:hyperlink>
        </w:p>
        <w:p w:rsidR="002616F0" w:rsidRPr="002616F0" w:rsidRDefault="00E3724C">
          <w:pPr>
            <w:pStyle w:val="TOC1"/>
            <w:rPr>
              <w:rFonts w:eastAsiaTheme="minorEastAsia" w:cstheme="minorBidi"/>
              <w:lang w:val="en-GB" w:eastAsia="en-GB" w:bidi="ar-SA"/>
            </w:rPr>
          </w:pPr>
          <w:hyperlink w:anchor="_Toc437438970" w:history="1">
            <w:r w:rsidR="002616F0" w:rsidRPr="002616F0">
              <w:rPr>
                <w:rStyle w:val="Hyperlink"/>
              </w:rPr>
              <w:t>2.0. Klasifikācija</w:t>
            </w:r>
            <w:r w:rsidR="002616F0" w:rsidRPr="002616F0">
              <w:rPr>
                <w:webHidden/>
              </w:rPr>
              <w:tab/>
            </w:r>
            <w:r w:rsidR="002616F0" w:rsidRPr="002616F0">
              <w:rPr>
                <w:webHidden/>
              </w:rPr>
              <w:fldChar w:fldCharType="begin"/>
            </w:r>
            <w:r w:rsidR="002616F0" w:rsidRPr="002616F0">
              <w:rPr>
                <w:webHidden/>
              </w:rPr>
              <w:instrText xml:space="preserve"> PAGEREF _Toc437438970 \h </w:instrText>
            </w:r>
            <w:r w:rsidR="002616F0" w:rsidRPr="002616F0">
              <w:rPr>
                <w:webHidden/>
              </w:rPr>
            </w:r>
            <w:r w:rsidR="002616F0" w:rsidRPr="002616F0">
              <w:rPr>
                <w:webHidden/>
              </w:rPr>
              <w:fldChar w:fldCharType="separate"/>
            </w:r>
            <w:r w:rsidR="002616F0" w:rsidRPr="002616F0">
              <w:rPr>
                <w:webHidden/>
              </w:rPr>
              <w:t>1</w:t>
            </w:r>
            <w:r w:rsidR="002616F0" w:rsidRPr="002616F0">
              <w:rPr>
                <w:webHidden/>
              </w:rPr>
              <w:fldChar w:fldCharType="end"/>
            </w:r>
          </w:hyperlink>
        </w:p>
        <w:p w:rsidR="002616F0" w:rsidRPr="002616F0" w:rsidRDefault="00E3724C">
          <w:pPr>
            <w:pStyle w:val="TOC1"/>
            <w:rPr>
              <w:rFonts w:eastAsiaTheme="minorEastAsia" w:cstheme="minorBidi"/>
              <w:lang w:val="en-GB" w:eastAsia="en-GB" w:bidi="ar-SA"/>
            </w:rPr>
          </w:pPr>
          <w:hyperlink w:anchor="_Toc437438971" w:history="1">
            <w:r w:rsidR="002616F0" w:rsidRPr="002616F0">
              <w:rPr>
                <w:rStyle w:val="Hyperlink"/>
              </w:rPr>
              <w:t>3.0. Infekcijas avoti</w:t>
            </w:r>
            <w:r w:rsidR="002616F0" w:rsidRPr="002616F0">
              <w:rPr>
                <w:webHidden/>
              </w:rPr>
              <w:tab/>
            </w:r>
            <w:r w:rsidR="002616F0" w:rsidRPr="002616F0">
              <w:rPr>
                <w:webHidden/>
              </w:rPr>
              <w:fldChar w:fldCharType="begin"/>
            </w:r>
            <w:r w:rsidR="002616F0" w:rsidRPr="002616F0">
              <w:rPr>
                <w:webHidden/>
              </w:rPr>
              <w:instrText xml:space="preserve"> PAGEREF _Toc437438971 \h </w:instrText>
            </w:r>
            <w:r w:rsidR="002616F0" w:rsidRPr="002616F0">
              <w:rPr>
                <w:webHidden/>
              </w:rPr>
            </w:r>
            <w:r w:rsidR="002616F0" w:rsidRPr="002616F0">
              <w:rPr>
                <w:webHidden/>
              </w:rPr>
              <w:fldChar w:fldCharType="separate"/>
            </w:r>
            <w:r w:rsidR="002616F0" w:rsidRPr="002616F0">
              <w:rPr>
                <w:webHidden/>
              </w:rPr>
              <w:t>2</w:t>
            </w:r>
            <w:r w:rsidR="002616F0" w:rsidRPr="002616F0">
              <w:rPr>
                <w:webHidden/>
              </w:rPr>
              <w:fldChar w:fldCharType="end"/>
            </w:r>
          </w:hyperlink>
        </w:p>
        <w:p w:rsidR="002616F0" w:rsidRPr="002616F0" w:rsidRDefault="00E3724C">
          <w:pPr>
            <w:pStyle w:val="TOC1"/>
            <w:rPr>
              <w:rFonts w:eastAsiaTheme="minorEastAsia" w:cstheme="minorBidi"/>
              <w:lang w:val="en-GB" w:eastAsia="en-GB" w:bidi="ar-SA"/>
            </w:rPr>
          </w:pPr>
          <w:hyperlink w:anchor="_Toc437438972" w:history="1">
            <w:r w:rsidR="002616F0" w:rsidRPr="002616F0">
              <w:rPr>
                <w:rStyle w:val="Hyperlink"/>
              </w:rPr>
              <w:t>4.0. Pārtikas un barības nekaitīguma riski</w:t>
            </w:r>
            <w:r w:rsidR="002616F0" w:rsidRPr="002616F0">
              <w:rPr>
                <w:webHidden/>
              </w:rPr>
              <w:tab/>
            </w:r>
            <w:r w:rsidR="002616F0" w:rsidRPr="002616F0">
              <w:rPr>
                <w:webHidden/>
              </w:rPr>
              <w:fldChar w:fldCharType="begin"/>
            </w:r>
            <w:r w:rsidR="002616F0" w:rsidRPr="002616F0">
              <w:rPr>
                <w:webHidden/>
              </w:rPr>
              <w:instrText xml:space="preserve"> PAGEREF _Toc437438972 \h </w:instrText>
            </w:r>
            <w:r w:rsidR="002616F0" w:rsidRPr="002616F0">
              <w:rPr>
                <w:webHidden/>
              </w:rPr>
            </w:r>
            <w:r w:rsidR="002616F0" w:rsidRPr="002616F0">
              <w:rPr>
                <w:webHidden/>
              </w:rPr>
              <w:fldChar w:fldCharType="separate"/>
            </w:r>
            <w:r w:rsidR="002616F0" w:rsidRPr="002616F0">
              <w:rPr>
                <w:webHidden/>
              </w:rPr>
              <w:t>2</w:t>
            </w:r>
            <w:r w:rsidR="002616F0" w:rsidRPr="002616F0">
              <w:rPr>
                <w:webHidden/>
              </w:rPr>
              <w:fldChar w:fldCharType="end"/>
            </w:r>
          </w:hyperlink>
        </w:p>
        <w:p w:rsidR="002616F0" w:rsidRPr="002616F0" w:rsidRDefault="00E3724C">
          <w:pPr>
            <w:pStyle w:val="TOC1"/>
            <w:rPr>
              <w:rFonts w:eastAsiaTheme="minorEastAsia" w:cstheme="minorBidi"/>
              <w:lang w:val="en-GB" w:eastAsia="en-GB" w:bidi="ar-SA"/>
            </w:rPr>
          </w:pPr>
          <w:hyperlink w:anchor="_Toc437438973" w:history="1">
            <w:r w:rsidR="002616F0" w:rsidRPr="002616F0">
              <w:rPr>
                <w:rStyle w:val="Hyperlink"/>
              </w:rPr>
              <w:t xml:space="preserve">5.0. </w:t>
            </w:r>
            <w:r w:rsidR="002616F0" w:rsidRPr="002616F0">
              <w:rPr>
                <w:rStyle w:val="Hyperlink"/>
                <w:i/>
              </w:rPr>
              <w:t>Salmonella</w:t>
            </w:r>
            <w:r w:rsidR="002616F0" w:rsidRPr="002616F0">
              <w:rPr>
                <w:rStyle w:val="Hyperlink"/>
              </w:rPr>
              <w:t xml:space="preserve"> kontaminācijas kontrole un mazināšana</w:t>
            </w:r>
            <w:r w:rsidR="002616F0" w:rsidRPr="002616F0">
              <w:rPr>
                <w:webHidden/>
              </w:rPr>
              <w:tab/>
            </w:r>
            <w:r w:rsidR="002616F0" w:rsidRPr="002616F0">
              <w:rPr>
                <w:webHidden/>
              </w:rPr>
              <w:fldChar w:fldCharType="begin"/>
            </w:r>
            <w:r w:rsidR="002616F0" w:rsidRPr="002616F0">
              <w:rPr>
                <w:webHidden/>
              </w:rPr>
              <w:instrText xml:space="preserve"> PAGEREF _Toc437438973 \h </w:instrText>
            </w:r>
            <w:r w:rsidR="002616F0" w:rsidRPr="002616F0">
              <w:rPr>
                <w:webHidden/>
              </w:rPr>
            </w:r>
            <w:r w:rsidR="002616F0" w:rsidRPr="002616F0">
              <w:rPr>
                <w:webHidden/>
              </w:rPr>
              <w:fldChar w:fldCharType="separate"/>
            </w:r>
            <w:r w:rsidR="002616F0" w:rsidRPr="002616F0">
              <w:rPr>
                <w:webHidden/>
              </w:rPr>
              <w:t>4</w:t>
            </w:r>
            <w:r w:rsidR="002616F0" w:rsidRPr="002616F0">
              <w:rPr>
                <w:webHidden/>
              </w:rPr>
              <w:fldChar w:fldCharType="end"/>
            </w:r>
          </w:hyperlink>
        </w:p>
        <w:p w:rsidR="002616F0" w:rsidRPr="002616F0" w:rsidRDefault="00E3724C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0"/>
              <w:lang w:val="en-GB" w:eastAsia="en-GB" w:bidi="ar-SA"/>
            </w:rPr>
          </w:pPr>
          <w:hyperlink w:anchor="_Toc437438974" w:history="1">
            <w:r w:rsidR="002616F0" w:rsidRPr="002616F0">
              <w:rPr>
                <w:rStyle w:val="Hyperlink"/>
                <w:rFonts w:asciiTheme="minorHAnsi" w:hAnsiTheme="minorHAnsi"/>
                <w:noProof/>
                <w:sz w:val="20"/>
              </w:rPr>
              <w:t>5.1. Baktēriju attīstību ietekmējošie faktori</w:t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_Toc437438974 \h </w:instrText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t>5</w:t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2616F0" w:rsidRPr="002616F0" w:rsidRDefault="00E3724C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0"/>
              <w:lang w:val="en-GB" w:eastAsia="en-GB" w:bidi="ar-SA"/>
            </w:rPr>
          </w:pPr>
          <w:hyperlink w:anchor="_Toc437438975" w:history="1">
            <w:r w:rsidR="002616F0" w:rsidRPr="002616F0">
              <w:rPr>
                <w:rStyle w:val="Hyperlink"/>
                <w:rFonts w:asciiTheme="minorHAnsi" w:hAnsiTheme="minorHAnsi"/>
                <w:noProof/>
                <w:sz w:val="20"/>
              </w:rPr>
              <w:t xml:space="preserve">5.2. Kontroles pasākumi </w:t>
            </w:r>
            <w:r w:rsidR="002616F0" w:rsidRPr="002616F0">
              <w:rPr>
                <w:rStyle w:val="Hyperlink"/>
                <w:rFonts w:asciiTheme="minorHAnsi" w:hAnsiTheme="minorHAnsi"/>
                <w:i/>
                <w:noProof/>
                <w:sz w:val="20"/>
              </w:rPr>
              <w:t>Salmonella</w:t>
            </w:r>
            <w:r w:rsidR="002616F0" w:rsidRPr="002616F0">
              <w:rPr>
                <w:rStyle w:val="Hyperlink"/>
                <w:rFonts w:asciiTheme="minorHAnsi" w:hAnsiTheme="minorHAnsi"/>
                <w:noProof/>
                <w:sz w:val="20"/>
              </w:rPr>
              <w:t xml:space="preserve"> kontaminācijas mazināšanai proteīna miltos</w:t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_Toc437438975 \h </w:instrText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t>5</w:t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2616F0" w:rsidRPr="002616F0" w:rsidRDefault="00E3724C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0"/>
              <w:lang w:val="en-GB" w:eastAsia="en-GB" w:bidi="ar-SA"/>
            </w:rPr>
          </w:pPr>
          <w:hyperlink w:anchor="_Toc437438976" w:history="1">
            <w:r w:rsidR="002616F0" w:rsidRPr="002616F0">
              <w:rPr>
                <w:rStyle w:val="Hyperlink"/>
                <w:rFonts w:asciiTheme="minorHAnsi" w:hAnsiTheme="minorHAnsi"/>
                <w:noProof/>
                <w:sz w:val="20"/>
              </w:rPr>
              <w:t xml:space="preserve">5.3. Gatavo produktu dekontaminācija </w:t>
            </w:r>
            <w:r w:rsidR="002616F0" w:rsidRPr="002616F0">
              <w:rPr>
                <w:rStyle w:val="Hyperlink"/>
                <w:rFonts w:asciiTheme="minorHAnsi" w:hAnsiTheme="minorHAnsi"/>
                <w:i/>
                <w:noProof/>
                <w:sz w:val="20"/>
              </w:rPr>
              <w:t>Salmonella</w:t>
            </w:r>
            <w:r w:rsidR="002616F0" w:rsidRPr="002616F0">
              <w:rPr>
                <w:rStyle w:val="Hyperlink"/>
                <w:rFonts w:asciiTheme="minorHAnsi" w:hAnsiTheme="minorHAnsi"/>
                <w:noProof/>
                <w:sz w:val="20"/>
              </w:rPr>
              <w:t xml:space="preserve"> kontaminācijas gadījumos</w:t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_Toc437438976 \h </w:instrText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t>6</w:t>
            </w:r>
            <w:r w:rsidR="002616F0" w:rsidRPr="002616F0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2616F0" w:rsidRPr="002616F0" w:rsidRDefault="00E3724C">
          <w:pPr>
            <w:pStyle w:val="TOC1"/>
            <w:rPr>
              <w:rFonts w:eastAsiaTheme="minorEastAsia" w:cstheme="minorBidi"/>
              <w:lang w:val="en-GB" w:eastAsia="en-GB" w:bidi="ar-SA"/>
            </w:rPr>
          </w:pPr>
          <w:hyperlink w:anchor="_Toc437438977" w:history="1">
            <w:r w:rsidR="002616F0" w:rsidRPr="002616F0">
              <w:rPr>
                <w:rStyle w:val="Hyperlink"/>
              </w:rPr>
              <w:t>6.0. Serotipi</w:t>
            </w:r>
            <w:r w:rsidR="002616F0" w:rsidRPr="002616F0">
              <w:rPr>
                <w:webHidden/>
              </w:rPr>
              <w:tab/>
            </w:r>
            <w:r w:rsidR="002616F0" w:rsidRPr="002616F0">
              <w:rPr>
                <w:webHidden/>
              </w:rPr>
              <w:fldChar w:fldCharType="begin"/>
            </w:r>
            <w:r w:rsidR="002616F0" w:rsidRPr="002616F0">
              <w:rPr>
                <w:webHidden/>
              </w:rPr>
              <w:instrText xml:space="preserve"> PAGEREF _Toc437438977 \h </w:instrText>
            </w:r>
            <w:r w:rsidR="002616F0" w:rsidRPr="002616F0">
              <w:rPr>
                <w:webHidden/>
              </w:rPr>
            </w:r>
            <w:r w:rsidR="002616F0" w:rsidRPr="002616F0">
              <w:rPr>
                <w:webHidden/>
              </w:rPr>
              <w:fldChar w:fldCharType="separate"/>
            </w:r>
            <w:r w:rsidR="002616F0" w:rsidRPr="002616F0">
              <w:rPr>
                <w:webHidden/>
              </w:rPr>
              <w:t>6</w:t>
            </w:r>
            <w:r w:rsidR="002616F0" w:rsidRPr="002616F0">
              <w:rPr>
                <w:webHidden/>
              </w:rPr>
              <w:fldChar w:fldCharType="end"/>
            </w:r>
          </w:hyperlink>
        </w:p>
        <w:p w:rsidR="002616F0" w:rsidRPr="002616F0" w:rsidRDefault="00E3724C">
          <w:pPr>
            <w:pStyle w:val="TOC1"/>
            <w:rPr>
              <w:rFonts w:eastAsiaTheme="minorEastAsia" w:cstheme="minorBidi"/>
              <w:lang w:val="en-GB" w:eastAsia="en-GB" w:bidi="ar-SA"/>
            </w:rPr>
          </w:pPr>
          <w:hyperlink w:anchor="_Toc437438978" w:history="1">
            <w:r w:rsidR="002616F0" w:rsidRPr="002616F0">
              <w:rPr>
                <w:rStyle w:val="Hyperlink"/>
              </w:rPr>
              <w:t>7.0. Papildu informācija</w:t>
            </w:r>
            <w:r w:rsidR="002616F0" w:rsidRPr="002616F0">
              <w:rPr>
                <w:webHidden/>
              </w:rPr>
              <w:tab/>
            </w:r>
            <w:r w:rsidR="002616F0" w:rsidRPr="002616F0">
              <w:rPr>
                <w:webHidden/>
              </w:rPr>
              <w:fldChar w:fldCharType="begin"/>
            </w:r>
            <w:r w:rsidR="002616F0" w:rsidRPr="002616F0">
              <w:rPr>
                <w:webHidden/>
              </w:rPr>
              <w:instrText xml:space="preserve"> PAGEREF _Toc437438978 \h </w:instrText>
            </w:r>
            <w:r w:rsidR="002616F0" w:rsidRPr="002616F0">
              <w:rPr>
                <w:webHidden/>
              </w:rPr>
            </w:r>
            <w:r w:rsidR="002616F0" w:rsidRPr="002616F0">
              <w:rPr>
                <w:webHidden/>
              </w:rPr>
              <w:fldChar w:fldCharType="separate"/>
            </w:r>
            <w:r w:rsidR="002616F0" w:rsidRPr="002616F0">
              <w:rPr>
                <w:webHidden/>
              </w:rPr>
              <w:t>7</w:t>
            </w:r>
            <w:r w:rsidR="002616F0" w:rsidRPr="002616F0">
              <w:rPr>
                <w:webHidden/>
              </w:rPr>
              <w:fldChar w:fldCharType="end"/>
            </w:r>
          </w:hyperlink>
        </w:p>
        <w:p w:rsidR="002616F0" w:rsidRPr="002616F0" w:rsidRDefault="00E3724C">
          <w:pPr>
            <w:pStyle w:val="TOC1"/>
            <w:rPr>
              <w:rFonts w:eastAsiaTheme="minorEastAsia" w:cstheme="minorBidi"/>
              <w:lang w:val="en-GB" w:eastAsia="en-GB" w:bidi="ar-SA"/>
            </w:rPr>
          </w:pPr>
          <w:hyperlink w:anchor="_Toc437438979" w:history="1">
            <w:r w:rsidR="002616F0" w:rsidRPr="002616F0">
              <w:rPr>
                <w:rStyle w:val="Hyperlink"/>
              </w:rPr>
              <w:t>8.0. Atsauces dokumenti</w:t>
            </w:r>
            <w:r w:rsidR="002616F0" w:rsidRPr="002616F0">
              <w:rPr>
                <w:webHidden/>
              </w:rPr>
              <w:tab/>
            </w:r>
            <w:r w:rsidR="002616F0" w:rsidRPr="002616F0">
              <w:rPr>
                <w:webHidden/>
              </w:rPr>
              <w:fldChar w:fldCharType="begin"/>
            </w:r>
            <w:r w:rsidR="002616F0" w:rsidRPr="002616F0">
              <w:rPr>
                <w:webHidden/>
              </w:rPr>
              <w:instrText xml:space="preserve"> PAGEREF _Toc437438979 \h </w:instrText>
            </w:r>
            <w:r w:rsidR="002616F0" w:rsidRPr="002616F0">
              <w:rPr>
                <w:webHidden/>
              </w:rPr>
            </w:r>
            <w:r w:rsidR="002616F0" w:rsidRPr="002616F0">
              <w:rPr>
                <w:webHidden/>
              </w:rPr>
              <w:fldChar w:fldCharType="separate"/>
            </w:r>
            <w:r w:rsidR="002616F0" w:rsidRPr="002616F0">
              <w:rPr>
                <w:webHidden/>
              </w:rPr>
              <w:t>7</w:t>
            </w:r>
            <w:r w:rsidR="002616F0" w:rsidRPr="002616F0">
              <w:rPr>
                <w:webHidden/>
              </w:rPr>
              <w:fldChar w:fldCharType="end"/>
            </w:r>
          </w:hyperlink>
        </w:p>
        <w:p w:rsidR="002616F0" w:rsidRPr="002616F0" w:rsidRDefault="00E3724C">
          <w:pPr>
            <w:pStyle w:val="TOC1"/>
            <w:rPr>
              <w:rFonts w:eastAsiaTheme="minorEastAsia" w:cstheme="minorBidi"/>
              <w:lang w:val="en-GB" w:eastAsia="en-GB" w:bidi="ar-SA"/>
            </w:rPr>
          </w:pPr>
          <w:hyperlink w:anchor="_Toc437438980" w:history="1">
            <w:r w:rsidR="002616F0" w:rsidRPr="002616F0">
              <w:rPr>
                <w:rStyle w:val="Hyperlink"/>
              </w:rPr>
              <w:t>9.0. Pateicības</w:t>
            </w:r>
            <w:r w:rsidR="002616F0" w:rsidRPr="002616F0">
              <w:rPr>
                <w:webHidden/>
              </w:rPr>
              <w:tab/>
            </w:r>
            <w:r w:rsidR="002616F0" w:rsidRPr="002616F0">
              <w:rPr>
                <w:webHidden/>
              </w:rPr>
              <w:fldChar w:fldCharType="begin"/>
            </w:r>
            <w:r w:rsidR="002616F0" w:rsidRPr="002616F0">
              <w:rPr>
                <w:webHidden/>
              </w:rPr>
              <w:instrText xml:space="preserve"> PAGEREF _Toc437438980 \h </w:instrText>
            </w:r>
            <w:r w:rsidR="002616F0" w:rsidRPr="002616F0">
              <w:rPr>
                <w:webHidden/>
              </w:rPr>
            </w:r>
            <w:r w:rsidR="002616F0" w:rsidRPr="002616F0">
              <w:rPr>
                <w:webHidden/>
              </w:rPr>
              <w:fldChar w:fldCharType="separate"/>
            </w:r>
            <w:r w:rsidR="002616F0" w:rsidRPr="002616F0">
              <w:rPr>
                <w:webHidden/>
              </w:rPr>
              <w:t>7</w:t>
            </w:r>
            <w:r w:rsidR="002616F0" w:rsidRPr="002616F0">
              <w:rPr>
                <w:webHidden/>
              </w:rPr>
              <w:fldChar w:fldCharType="end"/>
            </w:r>
          </w:hyperlink>
        </w:p>
        <w:p w:rsidR="002616F0" w:rsidRDefault="00E3724C">
          <w:pPr>
            <w:pStyle w:val="TOC1"/>
            <w:rPr>
              <w:rFonts w:eastAsiaTheme="minorEastAsia" w:cstheme="minorBidi"/>
              <w:sz w:val="22"/>
              <w:szCs w:val="22"/>
              <w:lang w:val="en-GB" w:eastAsia="en-GB" w:bidi="ar-SA"/>
            </w:rPr>
          </w:pPr>
          <w:hyperlink w:anchor="_Toc437438981" w:history="1">
            <w:r w:rsidR="002616F0" w:rsidRPr="002616F0">
              <w:rPr>
                <w:rStyle w:val="Hyperlink"/>
              </w:rPr>
              <w:t xml:space="preserve">1. pielikums. Dānijas Tehniskās universitātes Valsts pārtikas institūta ziņojums — Novērtējums par dzīvnieku barībā esošās </w:t>
            </w:r>
            <w:r w:rsidR="002616F0" w:rsidRPr="002616F0">
              <w:rPr>
                <w:rStyle w:val="Hyperlink"/>
                <w:i/>
              </w:rPr>
              <w:t>Salmonella</w:t>
            </w:r>
            <w:r w:rsidR="002616F0" w:rsidRPr="002616F0">
              <w:rPr>
                <w:rStyle w:val="Hyperlink"/>
              </w:rPr>
              <w:t xml:space="preserve"> ietekmi uz cilvēku veselību</w:t>
            </w:r>
            <w:r w:rsidR="002616F0" w:rsidRPr="002616F0">
              <w:rPr>
                <w:webHidden/>
              </w:rPr>
              <w:tab/>
            </w:r>
            <w:r w:rsidR="002616F0" w:rsidRPr="002616F0">
              <w:rPr>
                <w:webHidden/>
              </w:rPr>
              <w:fldChar w:fldCharType="begin"/>
            </w:r>
            <w:r w:rsidR="002616F0" w:rsidRPr="002616F0">
              <w:rPr>
                <w:webHidden/>
              </w:rPr>
              <w:instrText xml:space="preserve"> PAGEREF _Toc437438981 \h </w:instrText>
            </w:r>
            <w:r w:rsidR="002616F0" w:rsidRPr="002616F0">
              <w:rPr>
                <w:webHidden/>
              </w:rPr>
            </w:r>
            <w:r w:rsidR="002616F0" w:rsidRPr="002616F0">
              <w:rPr>
                <w:webHidden/>
              </w:rPr>
              <w:fldChar w:fldCharType="separate"/>
            </w:r>
            <w:r w:rsidR="002616F0" w:rsidRPr="002616F0">
              <w:rPr>
                <w:webHidden/>
              </w:rPr>
              <w:t>8</w:t>
            </w:r>
            <w:r w:rsidR="002616F0" w:rsidRPr="002616F0">
              <w:rPr>
                <w:webHidden/>
              </w:rPr>
              <w:fldChar w:fldCharType="end"/>
            </w:r>
          </w:hyperlink>
        </w:p>
        <w:p w:rsidR="00760713" w:rsidRPr="00D40D2B" w:rsidRDefault="00760713" w:rsidP="00D40D2B">
          <w:pPr>
            <w:pStyle w:val="TOC1"/>
            <w:rPr>
              <w:sz w:val="16"/>
              <w:szCs w:val="16"/>
            </w:rPr>
          </w:pPr>
          <w:r w:rsidRPr="00D40D2B">
            <w:rPr>
              <w:b/>
              <w:bCs/>
            </w:rPr>
            <w:fldChar w:fldCharType="end"/>
          </w:r>
        </w:p>
      </w:sdtContent>
    </w:sdt>
    <w:p w:rsidR="005600AA" w:rsidRPr="00D40D2B" w:rsidRDefault="00772F5A" w:rsidP="00760713">
      <w:pPr>
        <w:pStyle w:val="Heading1"/>
        <w:rPr>
          <w:rFonts w:ascii="Calibri" w:hAnsi="Calibri"/>
          <w:color w:val="4F81BD"/>
          <w:sz w:val="24"/>
          <w:szCs w:val="24"/>
          <w:lang w:eastAsia="zh-CN" w:bidi="ar-SA"/>
        </w:rPr>
      </w:pPr>
      <w:bookmarkStart w:id="6" w:name="_Toc399765980"/>
      <w:bookmarkStart w:id="7" w:name="_Toc399862010"/>
      <w:bookmarkStart w:id="8" w:name="_Toc437438969"/>
      <w:r w:rsidRPr="00D40D2B">
        <w:rPr>
          <w:rFonts w:ascii="Calibri" w:hAnsi="Calibri"/>
          <w:color w:val="4F81BD"/>
          <w:sz w:val="24"/>
          <w:szCs w:val="24"/>
          <w:lang w:eastAsia="zh-CN" w:bidi="ar-SA"/>
        </w:rPr>
        <w:t>1.0</w:t>
      </w:r>
      <w:r w:rsidR="00B04809" w:rsidRPr="00D40D2B">
        <w:rPr>
          <w:rFonts w:ascii="Calibri" w:hAnsi="Calibri"/>
          <w:color w:val="4F81BD"/>
          <w:sz w:val="24"/>
          <w:szCs w:val="24"/>
          <w:lang w:eastAsia="zh-CN" w:bidi="ar-SA"/>
        </w:rPr>
        <w:t>.</w:t>
      </w:r>
      <w:r w:rsidRPr="00D40D2B">
        <w:rPr>
          <w:rFonts w:ascii="Calibri" w:hAnsi="Calibri"/>
          <w:color w:val="4F81BD"/>
          <w:sz w:val="24"/>
          <w:szCs w:val="24"/>
          <w:lang w:eastAsia="zh-CN" w:bidi="ar-SA"/>
        </w:rPr>
        <w:t> Riska būtība</w:t>
      </w:r>
      <w:bookmarkEnd w:id="6"/>
      <w:bookmarkEnd w:id="7"/>
      <w:bookmarkEnd w:id="8"/>
    </w:p>
    <w:p w:rsidR="00723538" w:rsidRPr="00D40D2B" w:rsidRDefault="00723538" w:rsidP="00C564D7">
      <w:pPr>
        <w:rPr>
          <w:rFonts w:ascii="Calibri" w:hAnsi="Calibri" w:cs="Arial"/>
          <w:sz w:val="20"/>
        </w:rPr>
      </w:pPr>
    </w:p>
    <w:p w:rsidR="00723538" w:rsidRPr="00D40D2B" w:rsidRDefault="00723538" w:rsidP="00C564D7">
      <w:pPr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>Bioloģiskais apdraudējums</w:t>
      </w:r>
    </w:p>
    <w:p w:rsidR="00723538" w:rsidRPr="00D40D2B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9" w:name="_Toc399765981"/>
      <w:bookmarkStart w:id="10" w:name="_Toc399862011"/>
      <w:bookmarkStart w:id="11" w:name="_Toc437438970"/>
      <w:r w:rsidRPr="00D40D2B">
        <w:rPr>
          <w:rFonts w:ascii="Calibri" w:hAnsi="Calibri"/>
          <w:color w:val="4F81BD"/>
          <w:sz w:val="24"/>
        </w:rPr>
        <w:t>2.0</w:t>
      </w:r>
      <w:r w:rsidR="00B04809" w:rsidRPr="00D40D2B">
        <w:rPr>
          <w:rFonts w:ascii="Calibri" w:hAnsi="Calibri"/>
          <w:color w:val="4F81BD"/>
          <w:sz w:val="24"/>
        </w:rPr>
        <w:t>.</w:t>
      </w:r>
      <w:r w:rsidRPr="00D40D2B">
        <w:rPr>
          <w:rFonts w:ascii="Calibri" w:hAnsi="Calibri"/>
          <w:color w:val="4F81BD"/>
          <w:sz w:val="24"/>
        </w:rPr>
        <w:t> Klasifikācija</w:t>
      </w:r>
      <w:bookmarkEnd w:id="9"/>
      <w:bookmarkEnd w:id="10"/>
      <w:bookmarkEnd w:id="11"/>
    </w:p>
    <w:p w:rsidR="00723538" w:rsidRPr="00D40D2B" w:rsidRDefault="00723538" w:rsidP="00C564D7">
      <w:pPr>
        <w:jc w:val="both"/>
        <w:rPr>
          <w:rFonts w:ascii="Calibri" w:hAnsi="Calibri" w:cs="Arial"/>
          <w:i/>
          <w:sz w:val="20"/>
        </w:rPr>
      </w:pPr>
    </w:p>
    <w:p w:rsidR="00723538" w:rsidRPr="00D40D2B" w:rsidRDefault="00723538" w:rsidP="00B67B2F">
      <w:pPr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baktērijas pieder </w:t>
      </w:r>
      <w:r w:rsidRPr="00D40D2B">
        <w:rPr>
          <w:rFonts w:ascii="Calibri" w:hAnsi="Calibri"/>
          <w:i/>
          <w:sz w:val="20"/>
        </w:rPr>
        <w:t>Enterobacteriaceae</w:t>
      </w:r>
      <w:r w:rsidRPr="00D40D2B">
        <w:rPr>
          <w:rFonts w:ascii="Calibri" w:hAnsi="Calibri"/>
          <w:sz w:val="20"/>
        </w:rPr>
        <w:t xml:space="preserve"> baktēriju dzimtai</w:t>
      </w:r>
      <w:r w:rsidR="0000506D" w:rsidRPr="00D40D2B">
        <w:rPr>
          <w:rFonts w:ascii="Calibri" w:hAnsi="Calibri"/>
          <w:sz w:val="20"/>
        </w:rPr>
        <w:t>,</w:t>
      </w:r>
      <w:r w:rsidRPr="00D40D2B">
        <w:rPr>
          <w:rFonts w:ascii="Calibri" w:hAnsi="Calibri"/>
          <w:sz w:val="20"/>
        </w:rPr>
        <w:t xml:space="preserve"> un tās ir patogēnas cilvēkiem un dzīvniekiem. Ģinti veido divas sugas: </w:t>
      </w:r>
      <w:r w:rsidRPr="00D40D2B">
        <w:rPr>
          <w:rFonts w:ascii="Calibri" w:hAnsi="Calibri"/>
          <w:i/>
          <w:sz w:val="20"/>
        </w:rPr>
        <w:t>S. enterica</w:t>
      </w:r>
      <w:r w:rsidRPr="00D40D2B">
        <w:rPr>
          <w:rFonts w:ascii="Calibri" w:hAnsi="Calibri"/>
          <w:sz w:val="20"/>
        </w:rPr>
        <w:t xml:space="preserve"> un </w:t>
      </w:r>
      <w:r w:rsidRPr="00D40D2B">
        <w:rPr>
          <w:rFonts w:ascii="Calibri" w:hAnsi="Calibri"/>
          <w:i/>
          <w:sz w:val="20"/>
        </w:rPr>
        <w:t>S. bongori</w:t>
      </w:r>
      <w:r w:rsidRPr="00D40D2B">
        <w:rPr>
          <w:rFonts w:ascii="Calibri" w:hAnsi="Calibri"/>
          <w:sz w:val="20"/>
        </w:rPr>
        <w:t>. Šīs sugas ied</w:t>
      </w:r>
      <w:r w:rsidR="0000506D" w:rsidRPr="00D40D2B">
        <w:rPr>
          <w:rFonts w:ascii="Calibri" w:hAnsi="Calibri"/>
          <w:sz w:val="20"/>
        </w:rPr>
        <w:t>alās vairākās apakšsugās, kuras savukārt</w:t>
      </w:r>
      <w:r w:rsidRPr="00D40D2B">
        <w:rPr>
          <w:rFonts w:ascii="Calibri" w:hAnsi="Calibri"/>
          <w:sz w:val="20"/>
        </w:rPr>
        <w:t xml:space="preserve"> iedalās vairākos serotipos. Dažus serotipus var iedalīt sīkāk atkarībā no fāga ti</w:t>
      </w:r>
      <w:r w:rsidR="0000506D" w:rsidRPr="00D40D2B">
        <w:rPr>
          <w:rFonts w:ascii="Calibri" w:hAnsi="Calibri"/>
          <w:sz w:val="20"/>
        </w:rPr>
        <w:t>pa. Pasaulē kopumā ir aprakstīti</w:t>
      </w:r>
      <w:r w:rsidRPr="00D40D2B">
        <w:rPr>
          <w:rFonts w:ascii="Calibri" w:hAnsi="Calibri"/>
          <w:sz w:val="20"/>
        </w:rPr>
        <w:t xml:space="preserve"> vairāk </w:t>
      </w:r>
      <w:r w:rsidR="0000506D" w:rsidRPr="00D40D2B">
        <w:rPr>
          <w:rFonts w:ascii="Calibri" w:hAnsi="Calibri"/>
          <w:sz w:val="20"/>
        </w:rPr>
        <w:t>nekā 2400 serotipu</w:t>
      </w:r>
      <w:r w:rsidRPr="00D40D2B">
        <w:rPr>
          <w:rFonts w:ascii="Calibri" w:hAnsi="Calibri"/>
          <w:sz w:val="20"/>
        </w:rPr>
        <w:t xml:space="preserve">. Dažādiem serotipiem ir atšķirīgi infekciju izplatīšanās ceļi, izplatība, simptomi un antibiotiku rezistence. </w:t>
      </w:r>
    </w:p>
    <w:p w:rsidR="00723538" w:rsidRPr="00D40D2B" w:rsidRDefault="00723538" w:rsidP="00C564D7">
      <w:pPr>
        <w:tabs>
          <w:tab w:val="left" w:pos="0"/>
          <w:tab w:val="left" w:pos="284"/>
          <w:tab w:val="left" w:pos="567"/>
        </w:tabs>
        <w:spacing w:before="120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 xml:space="preserve">Epidemioloģiski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iedala trīs </w:t>
      </w:r>
      <w:r w:rsidR="00F86ABB">
        <w:rPr>
          <w:rFonts w:ascii="Calibri" w:hAnsi="Calibri"/>
          <w:sz w:val="20"/>
        </w:rPr>
        <w:t xml:space="preserve">galvenajās </w:t>
      </w:r>
      <w:r w:rsidRPr="00D40D2B">
        <w:rPr>
          <w:rFonts w:ascii="Calibri" w:hAnsi="Calibri"/>
          <w:sz w:val="20"/>
        </w:rPr>
        <w:t>grupās:</w:t>
      </w:r>
    </w:p>
    <w:p w:rsidR="00723538" w:rsidRPr="00D40D2B" w:rsidRDefault="0000506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lastRenderedPageBreak/>
        <w:t>celmi, kas</w:t>
      </w:r>
      <w:r w:rsidR="00723538" w:rsidRPr="00D40D2B">
        <w:rPr>
          <w:rFonts w:ascii="Calibri" w:hAnsi="Calibri"/>
          <w:sz w:val="20"/>
        </w:rPr>
        <w:t xml:space="preserve"> var inficēt tikai cilvē</w:t>
      </w:r>
      <w:r w:rsidRPr="00D40D2B">
        <w:rPr>
          <w:rFonts w:ascii="Calibri" w:hAnsi="Calibri"/>
          <w:sz w:val="20"/>
        </w:rPr>
        <w:t>kus</w:t>
      </w:r>
      <w:r w:rsidR="00FC3E53" w:rsidRPr="00D40D2B">
        <w:rPr>
          <w:rFonts w:ascii="Calibri" w:hAnsi="Calibri"/>
          <w:sz w:val="20"/>
        </w:rPr>
        <w:t>,</w:t>
      </w:r>
      <w:r w:rsidRPr="00D40D2B">
        <w:rPr>
          <w:rFonts w:ascii="Calibri" w:hAnsi="Calibri"/>
          <w:sz w:val="20"/>
        </w:rPr>
        <w:t xml:space="preserve"> </w:t>
      </w:r>
      <w:r w:rsidR="00FC3E53" w:rsidRPr="00D40D2B">
        <w:rPr>
          <w:rFonts w:ascii="Calibri" w:hAnsi="Calibri"/>
          <w:sz w:val="20"/>
        </w:rPr>
        <w:t>izraisa vēdertīfu un izplatoties</w:t>
      </w:r>
      <w:r w:rsidRPr="00D40D2B">
        <w:rPr>
          <w:rFonts w:ascii="Calibri" w:hAnsi="Calibri"/>
          <w:sz w:val="20"/>
        </w:rPr>
        <w:t xml:space="preserve"> </w:t>
      </w:r>
      <w:r w:rsidR="00FC3E53" w:rsidRPr="00D40D2B">
        <w:rPr>
          <w:rFonts w:ascii="Calibri" w:hAnsi="Calibri"/>
          <w:sz w:val="20"/>
        </w:rPr>
        <w:t xml:space="preserve">rada </w:t>
      </w:r>
      <w:r w:rsidRPr="00D40D2B">
        <w:rPr>
          <w:rFonts w:ascii="Calibri" w:hAnsi="Calibri"/>
          <w:sz w:val="20"/>
        </w:rPr>
        <w:t>asins</w:t>
      </w:r>
      <w:r w:rsidR="00FC3E53" w:rsidRPr="00D40D2B">
        <w:rPr>
          <w:rFonts w:ascii="Calibri" w:hAnsi="Calibri"/>
          <w:sz w:val="20"/>
        </w:rPr>
        <w:t xml:space="preserve"> s</w:t>
      </w:r>
      <w:r w:rsidRPr="00D40D2B">
        <w:rPr>
          <w:rFonts w:ascii="Calibri" w:hAnsi="Calibri"/>
          <w:sz w:val="20"/>
        </w:rPr>
        <w:t>aindēšan</w:t>
      </w:r>
      <w:r w:rsidR="00FC3E53" w:rsidRPr="00D40D2B">
        <w:rPr>
          <w:rFonts w:ascii="Calibri" w:hAnsi="Calibri"/>
          <w:sz w:val="20"/>
        </w:rPr>
        <w:t>os, bet</w:t>
      </w:r>
      <w:r w:rsidRPr="00D40D2B">
        <w:rPr>
          <w:rFonts w:ascii="Calibri" w:hAnsi="Calibri"/>
          <w:sz w:val="20"/>
        </w:rPr>
        <w:t xml:space="preserve"> kas</w:t>
      </w:r>
      <w:r w:rsidR="00723538" w:rsidRPr="00D40D2B">
        <w:rPr>
          <w:rFonts w:ascii="Calibri" w:hAnsi="Calibri"/>
          <w:sz w:val="20"/>
        </w:rPr>
        <w:t xml:space="preserve"> nav patogēni citām dzīvnieku sugām;</w:t>
      </w:r>
    </w:p>
    <w:p w:rsidR="00723538" w:rsidRPr="00D40D2B" w:rsidRDefault="00723538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>celmi, k</w:t>
      </w:r>
      <w:r w:rsidR="00FC3E53" w:rsidRPr="00D40D2B">
        <w:rPr>
          <w:rFonts w:ascii="Calibri" w:hAnsi="Calibri"/>
          <w:sz w:val="20"/>
        </w:rPr>
        <w:t>as</w:t>
      </w:r>
      <w:r w:rsidRPr="00D40D2B">
        <w:rPr>
          <w:rFonts w:ascii="Calibri" w:hAnsi="Calibri"/>
          <w:sz w:val="20"/>
        </w:rPr>
        <w:t xml:space="preserve"> ir īpaši </w:t>
      </w:r>
      <w:r w:rsidR="00FC3E53" w:rsidRPr="00D40D2B">
        <w:rPr>
          <w:rFonts w:ascii="Calibri" w:hAnsi="Calibri"/>
          <w:sz w:val="20"/>
        </w:rPr>
        <w:t>pielāgojušies konkrētām mugurka</w:t>
      </w:r>
      <w:r w:rsidRPr="00D40D2B">
        <w:rPr>
          <w:rFonts w:ascii="Calibri" w:hAnsi="Calibri"/>
          <w:sz w:val="20"/>
        </w:rPr>
        <w:t>u</w:t>
      </w:r>
      <w:r w:rsidR="00FC3E53" w:rsidRPr="00D40D2B">
        <w:rPr>
          <w:rFonts w:ascii="Calibri" w:hAnsi="Calibri"/>
          <w:sz w:val="20"/>
        </w:rPr>
        <w:t>l</w:t>
      </w:r>
      <w:r w:rsidRPr="00D40D2B">
        <w:rPr>
          <w:rFonts w:ascii="Calibri" w:hAnsi="Calibri"/>
          <w:sz w:val="20"/>
        </w:rPr>
        <w:t>nieku sugām (mājputniem, aitām, utt.), daži no tiem ir patogēni cilvēkiem;</w:t>
      </w:r>
    </w:p>
    <w:p w:rsidR="00723538" w:rsidRPr="00D40D2B" w:rsidRDefault="00723538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>celmi, k</w:t>
      </w:r>
      <w:r w:rsidR="00FC3E53" w:rsidRPr="00D40D2B">
        <w:rPr>
          <w:rFonts w:ascii="Calibri" w:hAnsi="Calibri"/>
          <w:sz w:val="20"/>
        </w:rPr>
        <w:t>as</w:t>
      </w:r>
      <w:r w:rsidRPr="00D40D2B">
        <w:rPr>
          <w:rFonts w:ascii="Calibri" w:hAnsi="Calibri"/>
          <w:sz w:val="20"/>
        </w:rPr>
        <w:t xml:space="preserve"> nav īpaši pielāgojušies konkrēt</w:t>
      </w:r>
      <w:r w:rsidR="00F86ABB">
        <w:rPr>
          <w:rFonts w:ascii="Calibri" w:hAnsi="Calibri"/>
          <w:sz w:val="20"/>
        </w:rPr>
        <w:t>ie</w:t>
      </w:r>
      <w:r w:rsidRPr="00D40D2B">
        <w:rPr>
          <w:rFonts w:ascii="Calibri" w:hAnsi="Calibri"/>
          <w:sz w:val="20"/>
        </w:rPr>
        <w:t xml:space="preserve">m </w:t>
      </w:r>
      <w:r w:rsidR="00F86ABB">
        <w:rPr>
          <w:rFonts w:ascii="Calibri" w:hAnsi="Calibri"/>
          <w:sz w:val="20"/>
        </w:rPr>
        <w:t>piemērotiem pārnēsātājiem</w:t>
      </w:r>
      <w:r w:rsidR="00F86ABB"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 xml:space="preserve">un var inficēt gan cilvēkus, gan dzīvniekus. Šajā grupā </w:t>
      </w:r>
      <w:r w:rsidR="00FC3E53" w:rsidRPr="00D40D2B">
        <w:rPr>
          <w:rFonts w:ascii="Calibri" w:hAnsi="Calibri"/>
          <w:sz w:val="20"/>
        </w:rPr>
        <w:t xml:space="preserve">ir </w:t>
      </w:r>
      <w:r w:rsidR="00EE10AC" w:rsidRPr="00D40D2B">
        <w:rPr>
          <w:rFonts w:ascii="Calibri" w:hAnsi="Calibri"/>
          <w:sz w:val="20"/>
        </w:rPr>
        <w:t>pašreiz</w:t>
      </w:r>
      <w:r w:rsidR="00EE10AC" w:rsidRPr="00D40D2B">
        <w:rPr>
          <w:rFonts w:ascii="Calibri" w:hAnsi="Calibri"/>
          <w:i/>
          <w:sz w:val="20"/>
        </w:rPr>
        <w:t xml:space="preserve"> </w:t>
      </w:r>
      <w:r w:rsidR="00EE10AC" w:rsidRPr="00D40D2B">
        <w:rPr>
          <w:rFonts w:ascii="Calibri" w:hAnsi="Calibri"/>
          <w:sz w:val="20"/>
        </w:rPr>
        <w:t>visvairāk sastopamie</w:t>
      </w:r>
      <w:r w:rsidR="00EE10AC" w:rsidRPr="00D40D2B">
        <w:rPr>
          <w:rFonts w:ascii="Calibri" w:hAnsi="Calibri"/>
          <w:i/>
          <w:sz w:val="20"/>
        </w:rPr>
        <w:t xml:space="preserve"> </w:t>
      </w:r>
      <w:r w:rsidR="00FC3E53" w:rsidRPr="00D40D2B">
        <w:rPr>
          <w:rFonts w:ascii="Calibri" w:hAnsi="Calibri"/>
          <w:i/>
          <w:sz w:val="20"/>
        </w:rPr>
        <w:t>Salmonella</w:t>
      </w:r>
      <w:r w:rsidR="00FC3E53" w:rsidRPr="00D40D2B">
        <w:rPr>
          <w:rFonts w:ascii="Calibri" w:hAnsi="Calibri"/>
          <w:sz w:val="20"/>
        </w:rPr>
        <w:t xml:space="preserve"> ierosinātāji</w:t>
      </w:r>
      <w:r w:rsidRPr="00D40D2B">
        <w:rPr>
          <w:rFonts w:ascii="Calibri" w:hAnsi="Calibri"/>
          <w:sz w:val="20"/>
        </w:rPr>
        <w:t>.</w:t>
      </w:r>
    </w:p>
    <w:p w:rsidR="00723538" w:rsidRPr="00D40D2B" w:rsidRDefault="00723538" w:rsidP="00A94DF2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12" w:name="_Toc399765982"/>
      <w:bookmarkStart w:id="13" w:name="_Toc399862012"/>
      <w:bookmarkStart w:id="14" w:name="_Toc437438971"/>
      <w:r w:rsidRPr="00D40D2B">
        <w:rPr>
          <w:rFonts w:ascii="Calibri" w:hAnsi="Calibri"/>
          <w:color w:val="4F81BD"/>
          <w:sz w:val="24"/>
        </w:rPr>
        <w:t>3.0</w:t>
      </w:r>
      <w:r w:rsidR="00FC3E53" w:rsidRPr="00D40D2B">
        <w:rPr>
          <w:rFonts w:ascii="Calibri" w:hAnsi="Calibri"/>
          <w:color w:val="4F81BD"/>
          <w:sz w:val="24"/>
        </w:rPr>
        <w:t>.</w:t>
      </w:r>
      <w:r w:rsidRPr="00D40D2B">
        <w:rPr>
          <w:rFonts w:ascii="Calibri" w:hAnsi="Calibri"/>
          <w:color w:val="4F81BD"/>
          <w:sz w:val="24"/>
        </w:rPr>
        <w:t> Infekcijas avoti</w:t>
      </w:r>
      <w:bookmarkEnd w:id="12"/>
      <w:bookmarkEnd w:id="13"/>
      <w:bookmarkEnd w:id="14"/>
    </w:p>
    <w:p w:rsidR="00723538" w:rsidRPr="00D40D2B" w:rsidRDefault="00723538" w:rsidP="0030082D">
      <w:pPr>
        <w:spacing w:before="120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īpašības izskaidro t</w:t>
      </w:r>
      <w:r w:rsidR="00DB4416" w:rsidRPr="00D40D2B">
        <w:rPr>
          <w:rFonts w:ascii="Calibri" w:hAnsi="Calibri"/>
          <w:sz w:val="20"/>
        </w:rPr>
        <w:t>ās</w:t>
      </w:r>
      <w:r w:rsidRPr="00D40D2B">
        <w:rPr>
          <w:rFonts w:ascii="Calibri" w:hAnsi="Calibri"/>
          <w:sz w:val="20"/>
        </w:rPr>
        <w:t xml:space="preserve"> plašo izplatību apkārtējā vidē:</w:t>
      </w:r>
    </w:p>
    <w:p w:rsidR="00723538" w:rsidRPr="00D40D2B" w:rsidRDefault="00723538" w:rsidP="0030082D">
      <w:pPr>
        <w:spacing w:before="120"/>
        <w:jc w:val="both"/>
        <w:rPr>
          <w:rFonts w:ascii="Calibri" w:hAnsi="Calibri" w:cs="Arial"/>
          <w:sz w:val="20"/>
        </w:rPr>
      </w:pPr>
    </w:p>
    <w:p w:rsidR="00723538" w:rsidRPr="00D40D2B" w:rsidRDefault="00D358FA" w:rsidP="0030082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>t</w:t>
      </w:r>
      <w:r w:rsidR="00DB4416" w:rsidRPr="00D40D2B">
        <w:rPr>
          <w:rFonts w:ascii="Calibri" w:hAnsi="Calibri"/>
          <w:sz w:val="20"/>
        </w:rPr>
        <w:t>ai</w:t>
      </w:r>
      <w:r w:rsidR="00723538" w:rsidRPr="00D40D2B">
        <w:rPr>
          <w:rFonts w:ascii="Calibri" w:hAnsi="Calibri"/>
          <w:sz w:val="20"/>
        </w:rPr>
        <w:t xml:space="preserve"> </w:t>
      </w:r>
      <w:r w:rsidR="00DB4416" w:rsidRPr="00D40D2B">
        <w:rPr>
          <w:rFonts w:ascii="Calibri" w:hAnsi="Calibri"/>
          <w:sz w:val="20"/>
        </w:rPr>
        <w:t>ir</w:t>
      </w:r>
      <w:r w:rsidR="00723538" w:rsidRPr="00D40D2B">
        <w:rPr>
          <w:rFonts w:ascii="Calibri" w:hAnsi="Calibri"/>
          <w:sz w:val="20"/>
        </w:rPr>
        <w:t xml:space="preserve"> dažādi pārnēsātāji (cilvēki, zīdītāji, putni, rāpuļi un kukaiņi);</w:t>
      </w:r>
    </w:p>
    <w:p w:rsidR="00723538" w:rsidRPr="00D40D2B" w:rsidRDefault="00723538" w:rsidP="0030082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ir atrodama a</w:t>
      </w:r>
      <w:r w:rsidR="00D358FA" w:rsidRPr="00D40D2B">
        <w:rPr>
          <w:rFonts w:ascii="Calibri" w:hAnsi="Calibri"/>
          <w:sz w:val="20"/>
        </w:rPr>
        <w:t>ugsnē, ūdenī, gaisā, uz virsmām</w:t>
      </w:r>
      <w:r w:rsidRPr="00D40D2B">
        <w:rPr>
          <w:rFonts w:ascii="Calibri" w:hAnsi="Calibri"/>
          <w:sz w:val="20"/>
        </w:rPr>
        <w:t xml:space="preserve"> utt.;</w:t>
      </w:r>
    </w:p>
    <w:p w:rsidR="00723538" w:rsidRPr="00D40D2B" w:rsidRDefault="00D358FA" w:rsidP="00A94DF2">
      <w:pPr>
        <w:pStyle w:val="ListParagraph"/>
        <w:numPr>
          <w:ilvl w:val="0"/>
          <w:numId w:val="18"/>
        </w:numPr>
        <w:tabs>
          <w:tab w:val="left" w:pos="284"/>
        </w:tabs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>tā atrodas ražošanā izmantojam</w:t>
      </w:r>
      <w:r w:rsidR="00723538" w:rsidRPr="00D40D2B">
        <w:rPr>
          <w:rFonts w:ascii="Calibri" w:hAnsi="Calibri"/>
          <w:sz w:val="20"/>
        </w:rPr>
        <w:t>os lauksaimniecības produktos.</w:t>
      </w:r>
    </w:p>
    <w:p w:rsidR="00723538" w:rsidRPr="00D40D2B" w:rsidRDefault="00723538" w:rsidP="0030082D">
      <w:pPr>
        <w:tabs>
          <w:tab w:val="left" w:pos="284"/>
        </w:tabs>
        <w:rPr>
          <w:rFonts w:ascii="Calibri" w:hAnsi="Calibri" w:cs="Arial"/>
          <w:sz w:val="20"/>
        </w:rPr>
      </w:pPr>
    </w:p>
    <w:p w:rsidR="00723538" w:rsidRPr="00D40D2B" w:rsidRDefault="00723538" w:rsidP="0030082D">
      <w:pPr>
        <w:tabs>
          <w:tab w:val="left" w:pos="0"/>
          <w:tab w:val="left" w:pos="284"/>
          <w:tab w:val="left" w:pos="567"/>
        </w:tabs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baktērijas spēj labi izdzīvot apkārtējā vidē.</w:t>
      </w:r>
    </w:p>
    <w:p w:rsidR="00723538" w:rsidRPr="00D40D2B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15" w:name="_Toc399765983"/>
      <w:bookmarkStart w:id="16" w:name="_Toc399862013"/>
      <w:bookmarkStart w:id="17" w:name="_Toc437438972"/>
      <w:r w:rsidRPr="00D40D2B">
        <w:rPr>
          <w:rFonts w:ascii="Calibri" w:hAnsi="Calibri"/>
          <w:color w:val="4F81BD"/>
          <w:sz w:val="24"/>
        </w:rPr>
        <w:t>4.0</w:t>
      </w:r>
      <w:r w:rsidR="007472A1" w:rsidRPr="00D40D2B">
        <w:rPr>
          <w:rFonts w:ascii="Calibri" w:hAnsi="Calibri"/>
          <w:color w:val="4F81BD"/>
          <w:sz w:val="24"/>
        </w:rPr>
        <w:t>.</w:t>
      </w:r>
      <w:r w:rsidRPr="00D40D2B">
        <w:rPr>
          <w:rFonts w:ascii="Calibri" w:hAnsi="Calibri"/>
          <w:color w:val="4F81BD"/>
          <w:sz w:val="24"/>
        </w:rPr>
        <w:t xml:space="preserve"> Pārtikas un barības nekaitīguma riski</w:t>
      </w:r>
      <w:bookmarkEnd w:id="15"/>
      <w:bookmarkEnd w:id="16"/>
      <w:bookmarkEnd w:id="17"/>
    </w:p>
    <w:p w:rsidR="00723538" w:rsidRPr="00D40D2B" w:rsidRDefault="00723538" w:rsidP="006B32C7">
      <w:pPr>
        <w:tabs>
          <w:tab w:val="left" w:pos="0"/>
          <w:tab w:val="left" w:pos="284"/>
          <w:tab w:val="left" w:pos="567"/>
        </w:tabs>
        <w:jc w:val="both"/>
        <w:rPr>
          <w:rFonts w:ascii="Calibri" w:hAnsi="Calibri" w:cs="Arial"/>
          <w:color w:val="4F81BD"/>
          <w:sz w:val="20"/>
        </w:rPr>
      </w:pPr>
    </w:p>
    <w:p w:rsidR="00723538" w:rsidRPr="00D40D2B" w:rsidRDefault="007472A1" w:rsidP="00286CFD">
      <w:pPr>
        <w:pStyle w:val="CM4"/>
        <w:ind w:right="125"/>
        <w:jc w:val="both"/>
        <w:rPr>
          <w:rFonts w:ascii="Calibri" w:hAnsi="Calibri"/>
          <w:color w:val="000000"/>
          <w:sz w:val="20"/>
          <w:szCs w:val="20"/>
        </w:rPr>
      </w:pPr>
      <w:r w:rsidRPr="00D40D2B">
        <w:rPr>
          <w:rFonts w:ascii="Calibri" w:hAnsi="Calibri"/>
          <w:color w:val="000000"/>
          <w:sz w:val="20"/>
        </w:rPr>
        <w:t>N</w:t>
      </w:r>
      <w:r w:rsidR="00723538" w:rsidRPr="00D40D2B">
        <w:rPr>
          <w:rFonts w:ascii="Calibri" w:hAnsi="Calibri"/>
          <w:color w:val="000000"/>
          <w:sz w:val="20"/>
        </w:rPr>
        <w:t xml:space="preserve">onākot cilvēka organismā, </w:t>
      </w:r>
      <w:r w:rsidRPr="00D40D2B">
        <w:rPr>
          <w:rFonts w:ascii="Calibri" w:hAnsi="Calibri"/>
          <w:i/>
          <w:color w:val="000000"/>
          <w:sz w:val="20"/>
        </w:rPr>
        <w:t>Salmonella</w:t>
      </w:r>
      <w:r w:rsidRPr="00D40D2B">
        <w:rPr>
          <w:rFonts w:ascii="Calibri" w:hAnsi="Calibri"/>
          <w:color w:val="000000"/>
          <w:sz w:val="20"/>
        </w:rPr>
        <w:t xml:space="preserve"> </w:t>
      </w:r>
      <w:r w:rsidR="00723538" w:rsidRPr="00D40D2B">
        <w:rPr>
          <w:rFonts w:ascii="Calibri" w:hAnsi="Calibri"/>
          <w:color w:val="000000"/>
          <w:sz w:val="20"/>
        </w:rPr>
        <w:t xml:space="preserve">var izraisīt salmonelozi. Salmonelozes pazīmes ir slikta dūša, vemšana, krampji vēderā, caureja, drudzis un galvassāpes. </w:t>
      </w:r>
      <w:r w:rsidR="00E803E6" w:rsidRPr="00D40D2B">
        <w:rPr>
          <w:rFonts w:ascii="Calibri" w:hAnsi="Calibri"/>
          <w:sz w:val="20"/>
        </w:rPr>
        <w:t xml:space="preserve">To, vai </w:t>
      </w:r>
      <w:r w:rsidR="00E803E6" w:rsidRPr="00D40D2B">
        <w:rPr>
          <w:rFonts w:ascii="Calibri" w:hAnsi="Calibri"/>
          <w:i/>
          <w:sz w:val="20"/>
        </w:rPr>
        <w:t>S</w:t>
      </w:r>
      <w:r w:rsidR="00723538" w:rsidRPr="00D40D2B">
        <w:rPr>
          <w:rFonts w:ascii="Calibri" w:hAnsi="Calibri"/>
          <w:i/>
          <w:sz w:val="20"/>
        </w:rPr>
        <w:t>almonella</w:t>
      </w:r>
      <w:r w:rsidR="00723538" w:rsidRPr="00D40D2B">
        <w:rPr>
          <w:rFonts w:ascii="Calibri" w:hAnsi="Calibri"/>
          <w:sz w:val="20"/>
        </w:rPr>
        <w:t xml:space="preserve"> ir bīstama sabiedrības veselībai, nosaka tās serotips, infekcijas ceļi, spēja </w:t>
      </w:r>
      <w:r w:rsidR="0030133D" w:rsidRPr="00D40D2B">
        <w:rPr>
          <w:rFonts w:ascii="Calibri" w:hAnsi="Calibri"/>
          <w:sz w:val="20"/>
        </w:rPr>
        <w:t xml:space="preserve">tikt </w:t>
      </w:r>
      <w:r w:rsidR="00723538" w:rsidRPr="00D40D2B">
        <w:rPr>
          <w:rFonts w:ascii="Calibri" w:hAnsi="Calibri"/>
          <w:sz w:val="20"/>
        </w:rPr>
        <w:t>pārnēsāt</w:t>
      </w:r>
      <w:r w:rsidR="0030133D" w:rsidRPr="00D40D2B">
        <w:rPr>
          <w:rFonts w:ascii="Calibri" w:hAnsi="Calibri"/>
          <w:sz w:val="20"/>
        </w:rPr>
        <w:t>ai</w:t>
      </w:r>
      <w:r w:rsidR="00723538" w:rsidRPr="00D40D2B">
        <w:rPr>
          <w:rFonts w:ascii="Calibri" w:hAnsi="Calibri"/>
          <w:sz w:val="20"/>
        </w:rPr>
        <w:t xml:space="preserve"> un izraisīt cilvēku un dzīvnieku saslimšanu un serotipa virulence.</w:t>
      </w:r>
      <w:r w:rsidR="00723538" w:rsidRPr="00D40D2B">
        <w:rPr>
          <w:rStyle w:val="FootnoteReference"/>
          <w:rFonts w:ascii="Calibri" w:hAnsi="Calibri"/>
          <w:sz w:val="20"/>
        </w:rPr>
        <w:footnoteReference w:id="1"/>
      </w:r>
    </w:p>
    <w:p w:rsidR="00723538" w:rsidRPr="00D40D2B" w:rsidRDefault="00723538" w:rsidP="00286CFD">
      <w:pPr>
        <w:jc w:val="both"/>
      </w:pPr>
    </w:p>
    <w:p w:rsidR="00723538" w:rsidRPr="00D40D2B" w:rsidRDefault="00723538" w:rsidP="00286CFD">
      <w:pPr>
        <w:jc w:val="both"/>
        <w:rPr>
          <w:rFonts w:ascii="Calibri" w:hAnsi="Calibri"/>
          <w:color w:val="000000"/>
          <w:sz w:val="20"/>
        </w:rPr>
      </w:pPr>
      <w:r w:rsidRPr="00D40D2B">
        <w:rPr>
          <w:rFonts w:ascii="Calibri" w:hAnsi="Calibri"/>
          <w:color w:val="000000"/>
          <w:sz w:val="20"/>
        </w:rPr>
        <w:t>Ar</w:t>
      </w:r>
      <w:r w:rsidRPr="00D40D2B">
        <w:rPr>
          <w:rFonts w:ascii="Calibri" w:hAnsi="Calibri"/>
          <w:i/>
          <w:color w:val="000000"/>
          <w:sz w:val="20"/>
        </w:rPr>
        <w:t xml:space="preserve"> Salmonella</w:t>
      </w:r>
      <w:r w:rsidRPr="00D40D2B">
        <w:rPr>
          <w:rFonts w:ascii="Calibri" w:hAnsi="Calibri"/>
          <w:color w:val="000000"/>
          <w:sz w:val="20"/>
        </w:rPr>
        <w:t xml:space="preserve"> kontaminēta barība va</w:t>
      </w:r>
      <w:r w:rsidR="00811DFF" w:rsidRPr="00D40D2B">
        <w:rPr>
          <w:rFonts w:ascii="Calibri" w:hAnsi="Calibri"/>
          <w:color w:val="000000"/>
          <w:sz w:val="20"/>
        </w:rPr>
        <w:t>r izraisīt saslimšanu dzīvniekiem</w:t>
      </w:r>
      <w:r w:rsidRPr="00D40D2B">
        <w:rPr>
          <w:rFonts w:ascii="Calibri" w:hAnsi="Calibri"/>
          <w:color w:val="000000"/>
          <w:sz w:val="20"/>
        </w:rPr>
        <w:t xml:space="preserve">, kas to patērē. Tas, vai </w:t>
      </w:r>
      <w:r w:rsidRPr="00D40D2B">
        <w:rPr>
          <w:rFonts w:ascii="Calibri" w:hAnsi="Calibri"/>
          <w:i/>
          <w:color w:val="000000"/>
          <w:sz w:val="20"/>
        </w:rPr>
        <w:t>Salmonella</w:t>
      </w:r>
      <w:r w:rsidRPr="00D40D2B">
        <w:rPr>
          <w:rFonts w:ascii="Calibri" w:hAnsi="Calibri"/>
          <w:color w:val="000000"/>
          <w:sz w:val="20"/>
        </w:rPr>
        <w:t xml:space="preserve"> izraisa dzīvnieka saslimšanu, cita starpā ir atkarīgs no serotipa. </w:t>
      </w:r>
      <w:r w:rsidRPr="00D40D2B">
        <w:rPr>
          <w:rFonts w:ascii="Calibri" w:hAnsi="Calibri"/>
          <w:i/>
          <w:color w:val="000000"/>
          <w:sz w:val="20"/>
        </w:rPr>
        <w:t>Salmonella</w:t>
      </w:r>
      <w:r w:rsidRPr="00D40D2B">
        <w:rPr>
          <w:rFonts w:ascii="Calibri" w:hAnsi="Calibri"/>
          <w:color w:val="000000"/>
          <w:sz w:val="20"/>
        </w:rPr>
        <w:t xml:space="preserve"> serotipus, kas izraisa konkrētu dzīvnieku sugu saslimšanu, sauc par patogēniem attiecībā uz šīm sugām. </w:t>
      </w:r>
    </w:p>
    <w:p w:rsidR="00723538" w:rsidRPr="00D40D2B" w:rsidRDefault="00723538" w:rsidP="00286CFD">
      <w:pPr>
        <w:jc w:val="both"/>
        <w:rPr>
          <w:rFonts w:ascii="Calibri" w:hAnsi="Calibri"/>
          <w:color w:val="000000"/>
          <w:sz w:val="20"/>
        </w:rPr>
      </w:pPr>
    </w:p>
    <w:p w:rsidR="00723538" w:rsidRPr="00D40D2B" w:rsidRDefault="00723538" w:rsidP="00286CFD">
      <w:pPr>
        <w:jc w:val="both"/>
        <w:rPr>
          <w:rFonts w:ascii="Calibri" w:hAnsi="Calibri"/>
          <w:color w:val="000000"/>
          <w:sz w:val="20"/>
        </w:rPr>
      </w:pPr>
      <w:r w:rsidRPr="00D40D2B">
        <w:rPr>
          <w:rFonts w:ascii="Calibri" w:hAnsi="Calibri"/>
          <w:color w:val="000000"/>
          <w:sz w:val="20"/>
        </w:rPr>
        <w:t xml:space="preserve">Ņemot vērā </w:t>
      </w:r>
      <w:r w:rsidRPr="00D40D2B">
        <w:rPr>
          <w:rFonts w:ascii="Calibri" w:hAnsi="Calibri"/>
          <w:i/>
          <w:color w:val="000000"/>
          <w:sz w:val="20"/>
        </w:rPr>
        <w:t>Salmonella</w:t>
      </w:r>
      <w:r w:rsidRPr="00D40D2B">
        <w:rPr>
          <w:rFonts w:ascii="Calibri" w:hAnsi="Calibri"/>
          <w:color w:val="000000"/>
          <w:sz w:val="20"/>
        </w:rPr>
        <w:t xml:space="preserve"> izplatību barībā un patērētās barības daudzumu, tiek lēsts, ka vairumā gadījumu kontaminēta barība neizraisa produktīvo dzīvnieku saslimšanu. Risks, ka barībā esošā </w:t>
      </w:r>
      <w:r w:rsidRPr="00D40D2B">
        <w:rPr>
          <w:rFonts w:ascii="Calibri" w:hAnsi="Calibri"/>
          <w:i/>
          <w:color w:val="000000"/>
          <w:sz w:val="20"/>
        </w:rPr>
        <w:t>Salmonella</w:t>
      </w:r>
      <w:r w:rsidRPr="00D40D2B">
        <w:rPr>
          <w:rFonts w:ascii="Calibri" w:hAnsi="Calibri"/>
          <w:color w:val="000000"/>
          <w:sz w:val="20"/>
        </w:rPr>
        <w:t xml:space="preserve"> kontaminācija tiek pārnesta uz dzīvnieku un pēc tam uz cilvēkiem, ir neliels. </w:t>
      </w:r>
      <w:r w:rsidRPr="00D40D2B">
        <w:rPr>
          <w:rStyle w:val="FootnoteReference"/>
          <w:rFonts w:ascii="Calibri" w:hAnsi="Calibri"/>
          <w:color w:val="000000"/>
          <w:sz w:val="20"/>
        </w:rPr>
        <w:footnoteReference w:id="2"/>
      </w:r>
      <w:r w:rsidRPr="00D40D2B">
        <w:rPr>
          <w:rFonts w:ascii="Calibri" w:hAnsi="Calibri"/>
          <w:color w:val="000000"/>
          <w:sz w:val="20"/>
        </w:rPr>
        <w:t xml:space="preserve"> </w:t>
      </w:r>
      <w:r w:rsidRPr="00D40D2B">
        <w:rPr>
          <w:rStyle w:val="FootnoteReference"/>
          <w:rFonts w:ascii="Calibri" w:hAnsi="Calibri"/>
          <w:color w:val="000000"/>
          <w:sz w:val="20"/>
        </w:rPr>
        <w:footnoteReference w:id="3"/>
      </w:r>
    </w:p>
    <w:p w:rsidR="00723538" w:rsidRPr="00D40D2B" w:rsidRDefault="00723538" w:rsidP="00286CFD">
      <w:pPr>
        <w:jc w:val="both"/>
        <w:rPr>
          <w:rFonts w:ascii="Calibri" w:hAnsi="Calibri"/>
          <w:color w:val="000000"/>
          <w:sz w:val="20"/>
        </w:rPr>
      </w:pPr>
    </w:p>
    <w:p w:rsidR="00723538" w:rsidRPr="00D40D2B" w:rsidRDefault="00723538" w:rsidP="00286CFD">
      <w:pPr>
        <w:jc w:val="both"/>
        <w:rPr>
          <w:rFonts w:ascii="Calibri" w:hAnsi="Calibri"/>
          <w:color w:val="000000"/>
          <w:sz w:val="20"/>
        </w:rPr>
      </w:pPr>
      <w:r w:rsidRPr="00D40D2B">
        <w:rPr>
          <w:rFonts w:ascii="Calibri" w:hAnsi="Calibri"/>
          <w:color w:val="000000"/>
          <w:sz w:val="20"/>
        </w:rPr>
        <w:t xml:space="preserve">Citi faktori, kas ietekmē to, vai </w:t>
      </w:r>
      <w:r w:rsidRPr="00D40D2B">
        <w:rPr>
          <w:rFonts w:ascii="Calibri" w:hAnsi="Calibri"/>
          <w:i/>
          <w:color w:val="000000"/>
          <w:sz w:val="20"/>
        </w:rPr>
        <w:t>Salmonella</w:t>
      </w:r>
      <w:r w:rsidRPr="00D40D2B">
        <w:rPr>
          <w:rFonts w:ascii="Calibri" w:hAnsi="Calibri"/>
          <w:color w:val="000000"/>
          <w:sz w:val="20"/>
        </w:rPr>
        <w:t xml:space="preserve"> tiek pārnesta uz cilvēkiem vai dzīvniekiem ar barību, ir barības uzglabāšanas apstākļi, transports, </w:t>
      </w:r>
      <w:r w:rsidRPr="00D40D2B">
        <w:rPr>
          <w:rFonts w:ascii="Calibri" w:hAnsi="Calibri"/>
          <w:i/>
          <w:color w:val="000000"/>
          <w:sz w:val="20"/>
        </w:rPr>
        <w:t>Salmonella</w:t>
      </w:r>
      <w:r w:rsidRPr="00D40D2B">
        <w:rPr>
          <w:rFonts w:ascii="Calibri" w:hAnsi="Calibri"/>
          <w:color w:val="000000"/>
          <w:sz w:val="20"/>
        </w:rPr>
        <w:t xml:space="preserve"> izplatība un koncentrācija barībā, dzīvnieku veselības stāvoklis, pārnešana dzīvnieku starpā, barošanās īpatnības un h</w:t>
      </w:r>
      <w:r w:rsidR="003B0858" w:rsidRPr="00D40D2B">
        <w:rPr>
          <w:rFonts w:ascii="Calibri" w:hAnsi="Calibri"/>
          <w:color w:val="000000"/>
          <w:sz w:val="20"/>
        </w:rPr>
        <w:t>igiēnas apstākļi fermās. Turklāt</w:t>
      </w:r>
      <w:r w:rsidRPr="00D40D2B">
        <w:rPr>
          <w:rFonts w:ascii="Calibri" w:hAnsi="Calibri"/>
          <w:color w:val="000000"/>
          <w:sz w:val="20"/>
        </w:rPr>
        <w:t xml:space="preserve"> svarīgi ir arī apstākļi turpmākajos piegādes ķēdes posmos, piemēram, lopu kaušana kautuvēs, dzesēšanas un higiēnas apstākļi dzīvnie</w:t>
      </w:r>
      <w:r w:rsidR="003B0858" w:rsidRPr="00D40D2B">
        <w:rPr>
          <w:rFonts w:ascii="Calibri" w:hAnsi="Calibri"/>
          <w:color w:val="000000"/>
          <w:sz w:val="20"/>
        </w:rPr>
        <w:t>ku izcelsmes produktu transportēšanas</w:t>
      </w:r>
      <w:r w:rsidRPr="00D40D2B">
        <w:rPr>
          <w:rFonts w:ascii="Calibri" w:hAnsi="Calibri"/>
          <w:color w:val="000000"/>
          <w:sz w:val="20"/>
        </w:rPr>
        <w:t xml:space="preserve"> laikā, šo produktu uzglabāšana un mazumtirdzniecība, kā arī tas, vai patērētājs savā virtuvē to atbilstoši sagatavo. </w:t>
      </w:r>
      <w:r w:rsidRPr="00D40D2B">
        <w:rPr>
          <w:rStyle w:val="FootnoteReference"/>
          <w:rFonts w:asciiTheme="minorHAnsi" w:hAnsiTheme="minorHAnsi"/>
          <w:sz w:val="20"/>
        </w:rPr>
        <w:footnoteReference w:id="4"/>
      </w:r>
    </w:p>
    <w:p w:rsidR="00723538" w:rsidRPr="00D40D2B" w:rsidRDefault="00723538" w:rsidP="00286CFD">
      <w:pPr>
        <w:jc w:val="both"/>
        <w:rPr>
          <w:rFonts w:ascii="Calibri" w:hAnsi="Calibri"/>
          <w:color w:val="000000"/>
          <w:sz w:val="20"/>
        </w:rPr>
      </w:pPr>
    </w:p>
    <w:p w:rsidR="00723538" w:rsidRPr="00D40D2B" w:rsidRDefault="00EA5916" w:rsidP="008C34FC">
      <w:p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Saskaņā ar R</w:t>
      </w:r>
      <w:r w:rsidR="00723538" w:rsidRPr="00D40D2B">
        <w:rPr>
          <w:rFonts w:ascii="Calibri" w:hAnsi="Calibri"/>
          <w:color w:val="000000"/>
          <w:sz w:val="20"/>
        </w:rPr>
        <w:t xml:space="preserve">egulas (EK) </w:t>
      </w:r>
      <w:proofErr w:type="spellStart"/>
      <w:r w:rsidR="003B0858" w:rsidRPr="00D40D2B">
        <w:rPr>
          <w:rFonts w:ascii="Calibri" w:hAnsi="Calibri"/>
          <w:color w:val="000000"/>
          <w:sz w:val="20"/>
        </w:rPr>
        <w:t>Nr</w:t>
      </w:r>
      <w:proofErr w:type="spellEnd"/>
      <w:r w:rsidR="003B0858" w:rsidRPr="00D40D2B">
        <w:rPr>
          <w:rFonts w:ascii="Calibri" w:hAnsi="Calibri"/>
          <w:color w:val="000000"/>
          <w:sz w:val="20"/>
        </w:rPr>
        <w:t>. </w:t>
      </w:r>
      <w:r w:rsidR="00723538" w:rsidRPr="00D40D2B">
        <w:rPr>
          <w:rFonts w:ascii="Calibri" w:hAnsi="Calibri"/>
          <w:color w:val="000000"/>
          <w:sz w:val="20"/>
        </w:rPr>
        <w:t>178/2</w:t>
      </w:r>
      <w:r>
        <w:rPr>
          <w:rFonts w:ascii="Calibri" w:hAnsi="Calibri"/>
          <w:color w:val="000000"/>
          <w:sz w:val="20"/>
        </w:rPr>
        <w:t>0</w:t>
      </w:r>
      <w:r w:rsidR="00723538" w:rsidRPr="00D40D2B">
        <w:rPr>
          <w:rFonts w:ascii="Calibri" w:hAnsi="Calibri"/>
          <w:color w:val="000000"/>
          <w:sz w:val="20"/>
        </w:rPr>
        <w:t xml:space="preserve">02 </w:t>
      </w:r>
      <w:r>
        <w:rPr>
          <w:rFonts w:ascii="Calibri" w:hAnsi="Calibri"/>
          <w:color w:val="000000"/>
          <w:sz w:val="20"/>
        </w:rPr>
        <w:t>(par p</w:t>
      </w:r>
      <w:r w:rsidRPr="00D40D2B">
        <w:rPr>
          <w:rFonts w:ascii="Calibri" w:hAnsi="Calibri"/>
          <w:color w:val="000000"/>
          <w:sz w:val="20"/>
        </w:rPr>
        <w:t>ārtikas aprites tiesību akt</w:t>
      </w:r>
      <w:r>
        <w:rPr>
          <w:rFonts w:ascii="Calibri" w:hAnsi="Calibri"/>
          <w:color w:val="000000"/>
          <w:sz w:val="20"/>
        </w:rPr>
        <w:t>iem)</w:t>
      </w:r>
      <w:r w:rsidRPr="00D40D2B">
        <w:rPr>
          <w:rFonts w:ascii="Calibri" w:hAnsi="Calibri"/>
          <w:color w:val="000000"/>
          <w:sz w:val="20"/>
        </w:rPr>
        <w:t xml:space="preserve"> </w:t>
      </w:r>
      <w:r w:rsidR="00723538" w:rsidRPr="00D40D2B">
        <w:rPr>
          <w:rFonts w:ascii="Calibri" w:hAnsi="Calibri"/>
          <w:color w:val="000000"/>
          <w:sz w:val="20"/>
        </w:rPr>
        <w:t>15. panta noteikumiem operators nelaiž ti</w:t>
      </w:r>
      <w:r w:rsidR="003B0858" w:rsidRPr="00D40D2B">
        <w:rPr>
          <w:rFonts w:ascii="Calibri" w:hAnsi="Calibri"/>
          <w:color w:val="000000"/>
          <w:sz w:val="20"/>
        </w:rPr>
        <w:t>rgū barību, ja tā nav nekaitīga</w:t>
      </w:r>
      <w:r w:rsidR="00723538" w:rsidRPr="00D40D2B">
        <w:rPr>
          <w:rFonts w:ascii="Calibri" w:hAnsi="Calibri"/>
          <w:color w:val="000000"/>
          <w:sz w:val="20"/>
        </w:rPr>
        <w:t xml:space="preserve"> un ja tā var kaitēt cilvēku vai dzīvnieku veselībai. Tādēļ operatora pienākums ir nodrošināt efektīvus, samērīgus un mērķtiecīgus pasākumus, ar kuriem sistemātiski tiek mazināta </w:t>
      </w:r>
      <w:r w:rsidR="00723538" w:rsidRPr="00D40D2B">
        <w:rPr>
          <w:rFonts w:ascii="Calibri" w:hAnsi="Calibri"/>
          <w:i/>
          <w:color w:val="000000"/>
          <w:sz w:val="20"/>
        </w:rPr>
        <w:t>Salmonella</w:t>
      </w:r>
      <w:r w:rsidR="00723538" w:rsidRPr="00D40D2B">
        <w:rPr>
          <w:rFonts w:ascii="Calibri" w:hAnsi="Calibri"/>
          <w:color w:val="000000"/>
          <w:sz w:val="20"/>
        </w:rPr>
        <w:t xml:space="preserve"> kontaminācijas iespējamība un aizsargāta veselība (17. apsvērums).</w:t>
      </w:r>
    </w:p>
    <w:p w:rsidR="00723538" w:rsidRPr="00D40D2B" w:rsidRDefault="00723538" w:rsidP="00286CFD">
      <w:pPr>
        <w:jc w:val="both"/>
        <w:rPr>
          <w:rFonts w:ascii="Calibri" w:hAnsi="Calibri"/>
          <w:color w:val="000000"/>
          <w:sz w:val="20"/>
        </w:rPr>
      </w:pPr>
    </w:p>
    <w:p w:rsidR="00723538" w:rsidRPr="00D40D2B" w:rsidRDefault="00723538" w:rsidP="00C564D7">
      <w:pPr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 xml:space="preserve">Pozitīvs </w:t>
      </w:r>
      <w:r w:rsidR="008F133D" w:rsidRPr="00D40D2B">
        <w:rPr>
          <w:rFonts w:ascii="Calibri" w:hAnsi="Calibri"/>
          <w:sz w:val="20"/>
        </w:rPr>
        <w:t>klātbūtnes vai nees</w:t>
      </w:r>
      <w:r w:rsidRPr="00D40D2B">
        <w:rPr>
          <w:rFonts w:ascii="Calibri" w:hAnsi="Calibri"/>
          <w:sz w:val="20"/>
        </w:rPr>
        <w:t>ības testa rezultāts pats par sevi neliecina par draudiem cilvēku veselībai.</w:t>
      </w:r>
      <w:r w:rsidRPr="00D40D2B">
        <w:rPr>
          <w:rStyle w:val="FootnoteReference"/>
          <w:rFonts w:ascii="Calibri" w:hAnsi="Calibri"/>
          <w:sz w:val="20"/>
        </w:rPr>
        <w:footnoteReference w:id="5"/>
      </w:r>
    </w:p>
    <w:p w:rsidR="00723538" w:rsidRPr="00D40D2B" w:rsidRDefault="00723538">
      <w:pPr>
        <w:spacing w:after="200" w:line="276" w:lineRule="auto"/>
        <w:rPr>
          <w:rFonts w:ascii="Calibri" w:eastAsia="Times New Roman" w:hAnsi="Calibri"/>
          <w:b/>
          <w:bCs/>
          <w:color w:val="4F81BD"/>
          <w:szCs w:val="24"/>
        </w:rPr>
      </w:pPr>
      <w:r w:rsidRPr="00D40D2B">
        <w:lastRenderedPageBreak/>
        <w:br w:type="page"/>
      </w:r>
    </w:p>
    <w:p w:rsidR="00723538" w:rsidRPr="00D40D2B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18" w:name="_Toc399765984"/>
      <w:bookmarkStart w:id="19" w:name="_Toc399862014"/>
      <w:bookmarkStart w:id="20" w:name="_Toc437438973"/>
      <w:r w:rsidRPr="00D40D2B">
        <w:rPr>
          <w:rFonts w:ascii="Calibri" w:hAnsi="Calibri"/>
          <w:color w:val="4F81BD"/>
          <w:sz w:val="24"/>
        </w:rPr>
        <w:lastRenderedPageBreak/>
        <w:t>5.0</w:t>
      </w:r>
      <w:r w:rsidR="00913172" w:rsidRPr="00D40D2B">
        <w:rPr>
          <w:rFonts w:ascii="Calibri" w:hAnsi="Calibri"/>
          <w:color w:val="4F81BD"/>
          <w:sz w:val="24"/>
        </w:rPr>
        <w:t>.</w:t>
      </w:r>
      <w:r w:rsidRPr="00D40D2B">
        <w:rPr>
          <w:rFonts w:ascii="Calibri" w:hAnsi="Calibri"/>
          <w:color w:val="4F81BD"/>
          <w:sz w:val="24"/>
        </w:rPr>
        <w:t xml:space="preserve"> </w:t>
      </w:r>
      <w:r w:rsidRPr="00D40D2B">
        <w:rPr>
          <w:rFonts w:ascii="Calibri" w:hAnsi="Calibri"/>
          <w:i/>
          <w:color w:val="4F81BD"/>
          <w:sz w:val="24"/>
        </w:rPr>
        <w:t>Salmonella</w:t>
      </w:r>
      <w:r w:rsidRPr="00D40D2B">
        <w:rPr>
          <w:rFonts w:ascii="Calibri" w:hAnsi="Calibri"/>
          <w:color w:val="4F81BD"/>
          <w:sz w:val="24"/>
        </w:rPr>
        <w:t xml:space="preserve"> kontaminācijas </w:t>
      </w:r>
      <w:r w:rsidR="00913172" w:rsidRPr="00D40D2B">
        <w:rPr>
          <w:rFonts w:ascii="Calibri" w:hAnsi="Calibri"/>
          <w:color w:val="4F81BD"/>
          <w:sz w:val="24"/>
        </w:rPr>
        <w:t xml:space="preserve">kontrole un </w:t>
      </w:r>
      <w:r w:rsidRPr="00D40D2B">
        <w:rPr>
          <w:rFonts w:ascii="Calibri" w:hAnsi="Calibri"/>
          <w:color w:val="4F81BD"/>
          <w:sz w:val="24"/>
        </w:rPr>
        <w:t>mazināšana</w:t>
      </w:r>
      <w:bookmarkEnd w:id="18"/>
      <w:bookmarkEnd w:id="19"/>
      <w:bookmarkEnd w:id="20"/>
      <w:r w:rsidRPr="00D40D2B">
        <w:rPr>
          <w:rFonts w:ascii="Calibri" w:hAnsi="Calibri"/>
          <w:color w:val="4F81BD"/>
          <w:sz w:val="24"/>
        </w:rPr>
        <w:t xml:space="preserve"> </w:t>
      </w:r>
    </w:p>
    <w:p w:rsidR="00723538" w:rsidRPr="00D40D2B" w:rsidRDefault="00723538" w:rsidP="007C65E6">
      <w:pPr>
        <w:jc w:val="both"/>
        <w:rPr>
          <w:rFonts w:ascii="Calibri" w:hAnsi="Calibri"/>
          <w:sz w:val="20"/>
        </w:rPr>
      </w:pPr>
    </w:p>
    <w:p w:rsidR="00723538" w:rsidRPr="00D40D2B" w:rsidRDefault="00723538" w:rsidP="007A07B6">
      <w:pPr>
        <w:shd w:val="clear" w:color="auto" w:fill="FFFFFF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 xml:space="preserve">Atbilstoši </w:t>
      </w:r>
      <w:r w:rsidR="00F86ABB">
        <w:rPr>
          <w:rFonts w:ascii="Calibri" w:hAnsi="Calibri"/>
          <w:sz w:val="20"/>
        </w:rPr>
        <w:t>R</w:t>
      </w:r>
      <w:r w:rsidR="00F86ABB" w:rsidRPr="00D40D2B">
        <w:rPr>
          <w:rFonts w:ascii="Calibri" w:hAnsi="Calibri"/>
          <w:sz w:val="20"/>
        </w:rPr>
        <w:t>egul</w:t>
      </w:r>
      <w:r w:rsidR="00F86ABB">
        <w:rPr>
          <w:rFonts w:ascii="Calibri" w:hAnsi="Calibri"/>
          <w:sz w:val="20"/>
        </w:rPr>
        <w:t>as</w:t>
      </w:r>
      <w:r w:rsidR="00F86ABB" w:rsidRPr="00D40D2B">
        <w:rPr>
          <w:rFonts w:ascii="Calibri" w:hAnsi="Calibri"/>
          <w:sz w:val="20"/>
        </w:rPr>
        <w:t xml:space="preserve"> (EK) </w:t>
      </w:r>
      <w:proofErr w:type="spellStart"/>
      <w:r w:rsidR="00F86ABB" w:rsidRPr="00D40D2B">
        <w:rPr>
          <w:rFonts w:ascii="Calibri" w:hAnsi="Calibri"/>
          <w:sz w:val="20"/>
        </w:rPr>
        <w:t>Nr</w:t>
      </w:r>
      <w:proofErr w:type="spellEnd"/>
      <w:r w:rsidR="00F86ABB" w:rsidRPr="00D40D2B">
        <w:rPr>
          <w:rFonts w:ascii="Calibri" w:hAnsi="Calibri"/>
          <w:sz w:val="20"/>
        </w:rPr>
        <w:t xml:space="preserve">. 183/2005 </w:t>
      </w:r>
      <w:r w:rsidRPr="00D40D2B">
        <w:rPr>
          <w:rFonts w:ascii="Calibri" w:hAnsi="Calibri"/>
          <w:sz w:val="20"/>
        </w:rPr>
        <w:t xml:space="preserve">6. panta noteikumiem barības ražotāja pienākums ir izstrādāt, ieviest un uzturēt pastāvīgu rakstisku procedūru vai procedūras, kas pamatojas uz </w:t>
      </w:r>
      <w:r w:rsidRPr="00D40D2B">
        <w:rPr>
          <w:rFonts w:ascii="Calibri" w:hAnsi="Calibri"/>
          <w:i/>
          <w:sz w:val="20"/>
        </w:rPr>
        <w:t>HACCP</w:t>
      </w:r>
      <w:r w:rsidRPr="00D40D2B">
        <w:rPr>
          <w:rFonts w:ascii="Calibri" w:hAnsi="Calibri"/>
          <w:sz w:val="20"/>
        </w:rPr>
        <w:t xml:space="preserve"> principiem</w:t>
      </w:r>
      <w:r w:rsidRPr="00D40D2B">
        <w:rPr>
          <w:rStyle w:val="FootnoteReference"/>
          <w:rFonts w:ascii="Calibri" w:hAnsi="Calibri"/>
          <w:sz w:val="20"/>
        </w:rPr>
        <w:footnoteReference w:id="6"/>
      </w:r>
      <w:r w:rsidRPr="00D40D2B">
        <w:rPr>
          <w:rFonts w:ascii="Calibri" w:hAnsi="Calibri"/>
          <w:sz w:val="20"/>
        </w:rPr>
        <w:t xml:space="preserve">. </w:t>
      </w:r>
    </w:p>
    <w:p w:rsidR="00723538" w:rsidRPr="00D40D2B" w:rsidRDefault="00723538" w:rsidP="007A07B6">
      <w:pPr>
        <w:shd w:val="clear" w:color="auto" w:fill="FFFFFF"/>
        <w:jc w:val="both"/>
        <w:rPr>
          <w:rFonts w:ascii="Calibri" w:hAnsi="Calibri" w:cs="Arial"/>
          <w:sz w:val="20"/>
        </w:rPr>
      </w:pPr>
    </w:p>
    <w:p w:rsidR="00723538" w:rsidRPr="00D40D2B" w:rsidRDefault="00723538" w:rsidP="00734974">
      <w:pPr>
        <w:jc w:val="both"/>
        <w:rPr>
          <w:rFonts w:ascii="Calibri" w:hAnsi="Calibri"/>
          <w:sz w:val="20"/>
        </w:rPr>
      </w:pPr>
      <w:r w:rsidRPr="00D40D2B">
        <w:rPr>
          <w:rFonts w:ascii="Calibri" w:hAnsi="Calibri"/>
          <w:sz w:val="20"/>
        </w:rPr>
        <w:t xml:space="preserve">Barības ražotāja mērķis ir būtiski mazināt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sastopamību visos ražošanas posmos un mazināt (atkārtotas) kontaminācijas iespējamību gatavajos produktos, izmantojot </w:t>
      </w:r>
      <w:r w:rsidRPr="00D40D2B">
        <w:rPr>
          <w:rFonts w:ascii="Calibri" w:hAnsi="Calibri"/>
          <w:i/>
          <w:sz w:val="20"/>
        </w:rPr>
        <w:t>HACCP</w:t>
      </w:r>
      <w:r w:rsidRPr="00D40D2B">
        <w:rPr>
          <w:rFonts w:ascii="Calibri" w:hAnsi="Calibri"/>
          <w:sz w:val="20"/>
        </w:rPr>
        <w:t xml:space="preserve"> sistēmu.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</w:t>
      </w:r>
      <w:r w:rsidR="00A7018E" w:rsidRPr="00D40D2B">
        <w:rPr>
          <w:rFonts w:ascii="Calibri" w:hAnsi="Calibri"/>
          <w:sz w:val="20"/>
        </w:rPr>
        <w:t xml:space="preserve">pilnīga </w:t>
      </w:r>
      <w:r w:rsidRPr="00D40D2B">
        <w:rPr>
          <w:rFonts w:ascii="Calibri" w:hAnsi="Calibri"/>
          <w:sz w:val="20"/>
        </w:rPr>
        <w:t xml:space="preserve">izskaušana varbūt nav iespējama, </w:t>
      </w:r>
      <w:r w:rsidR="00A7018E" w:rsidRPr="00D40D2B">
        <w:rPr>
          <w:rFonts w:ascii="Calibri" w:hAnsi="Calibri"/>
          <w:sz w:val="20"/>
        </w:rPr>
        <w:t xml:space="preserve">tomēr ir iespējams to </w:t>
      </w:r>
      <w:r w:rsidRPr="00D40D2B">
        <w:rPr>
          <w:rFonts w:ascii="Calibri" w:hAnsi="Calibri"/>
          <w:sz w:val="20"/>
        </w:rPr>
        <w:t>kontrol</w:t>
      </w:r>
      <w:r w:rsidR="00A7018E" w:rsidRPr="00D40D2B">
        <w:rPr>
          <w:rFonts w:ascii="Calibri" w:hAnsi="Calibri"/>
          <w:sz w:val="20"/>
        </w:rPr>
        <w:t>ēt</w:t>
      </w:r>
      <w:r w:rsidRPr="00D40D2B">
        <w:rPr>
          <w:rFonts w:ascii="Calibri" w:hAnsi="Calibri"/>
          <w:sz w:val="20"/>
        </w:rPr>
        <w:t xml:space="preserve">, </w:t>
      </w:r>
      <w:r w:rsidR="00A7018E" w:rsidRPr="00D40D2B">
        <w:rPr>
          <w:rFonts w:ascii="Calibri" w:hAnsi="Calibri"/>
          <w:sz w:val="20"/>
        </w:rPr>
        <w:t>tādējādi</w:t>
      </w:r>
      <w:r w:rsidRPr="00D40D2B">
        <w:rPr>
          <w:rFonts w:ascii="Calibri" w:hAnsi="Calibri"/>
          <w:sz w:val="20"/>
        </w:rPr>
        <w:t xml:space="preserve"> </w:t>
      </w:r>
      <w:r w:rsidR="00A7018E" w:rsidRPr="00D40D2B">
        <w:rPr>
          <w:rFonts w:ascii="Calibri" w:hAnsi="Calibri"/>
          <w:sz w:val="20"/>
        </w:rPr>
        <w:t xml:space="preserve">sistemātiski mazinot kontaminācijas līmeni </w:t>
      </w:r>
      <w:r w:rsidRPr="00D40D2B">
        <w:rPr>
          <w:rFonts w:ascii="Calibri" w:hAnsi="Calibri"/>
          <w:sz w:val="20"/>
        </w:rPr>
        <w:t>atbilstoši noteiktajie</w:t>
      </w:r>
      <w:r w:rsidR="00A7018E" w:rsidRPr="00D40D2B">
        <w:rPr>
          <w:rFonts w:ascii="Calibri" w:hAnsi="Calibri"/>
          <w:sz w:val="20"/>
        </w:rPr>
        <w:t>m mērķiem</w:t>
      </w:r>
      <w:r w:rsidRPr="00D40D2B">
        <w:rPr>
          <w:rFonts w:ascii="Calibri" w:hAnsi="Calibri"/>
          <w:sz w:val="20"/>
        </w:rPr>
        <w:t xml:space="preserve">. </w:t>
      </w:r>
    </w:p>
    <w:p w:rsidR="00723538" w:rsidRPr="00D40D2B" w:rsidRDefault="00723538" w:rsidP="00734974">
      <w:pPr>
        <w:jc w:val="both"/>
        <w:rPr>
          <w:rFonts w:ascii="Calibri" w:hAnsi="Calibri"/>
          <w:sz w:val="20"/>
        </w:rPr>
      </w:pPr>
    </w:p>
    <w:p w:rsidR="00723538" w:rsidRPr="00D40D2B" w:rsidRDefault="00723538" w:rsidP="007A07B6">
      <w:pPr>
        <w:shd w:val="clear" w:color="auto" w:fill="FFFFFF"/>
        <w:jc w:val="both"/>
        <w:rPr>
          <w:rFonts w:ascii="Calibri" w:hAnsi="Calibri"/>
          <w:sz w:val="20"/>
        </w:rPr>
      </w:pPr>
      <w:r w:rsidRPr="00D40D2B">
        <w:rPr>
          <w:rFonts w:ascii="Calibri" w:hAnsi="Calibri"/>
          <w:sz w:val="20"/>
        </w:rPr>
        <w:t xml:space="preserve">Lai nodrošinātu nepārtrauktu un drošu produktu plūsmu, monitoringa plānā īpaša uzmanība pievēršama tehnoloģisko procesu un gatavo produktu kontrolei. Ar gatavā produkta mikrobioloģiskās gala kontroles palīdzību validē un verificē </w:t>
      </w:r>
      <w:r w:rsidR="00DD396F" w:rsidRPr="00D40D2B">
        <w:rPr>
          <w:rFonts w:ascii="Calibri" w:hAnsi="Calibri"/>
          <w:sz w:val="20"/>
        </w:rPr>
        <w:t xml:space="preserve">barības </w:t>
      </w:r>
      <w:r w:rsidRPr="00D40D2B">
        <w:rPr>
          <w:rFonts w:ascii="Calibri" w:hAnsi="Calibri"/>
          <w:sz w:val="20"/>
        </w:rPr>
        <w:t>tehnoloģiskā pr</w:t>
      </w:r>
      <w:r w:rsidR="00DD396F" w:rsidRPr="00D40D2B">
        <w:rPr>
          <w:rFonts w:ascii="Calibri" w:hAnsi="Calibri"/>
          <w:sz w:val="20"/>
        </w:rPr>
        <w:t xml:space="preserve">ocesa / parametru — un tādējādi arī </w:t>
      </w:r>
      <w:r w:rsidRPr="00D40D2B">
        <w:rPr>
          <w:rFonts w:ascii="Calibri" w:hAnsi="Calibri"/>
          <w:sz w:val="20"/>
        </w:rPr>
        <w:t>saražoto proteīna miltu —nekaitīgumu. Šāda preventīva pieeja sni</w:t>
      </w:r>
      <w:r w:rsidR="001B26A2" w:rsidRPr="00D40D2B">
        <w:rPr>
          <w:rFonts w:ascii="Calibri" w:hAnsi="Calibri"/>
          <w:sz w:val="20"/>
        </w:rPr>
        <w:t>edz plašākas kontroles iespējas salīdzinājumā</w:t>
      </w:r>
      <w:r w:rsidRPr="00D40D2B">
        <w:rPr>
          <w:rFonts w:ascii="Calibri" w:hAnsi="Calibri"/>
          <w:sz w:val="20"/>
        </w:rPr>
        <w:t xml:space="preserve"> ar gatavā produkta mikrobioloģisko kontroli, jo mikrobioloģisko testu iespējas novērtēt </w:t>
      </w:r>
      <w:r w:rsidR="00F86ABB">
        <w:rPr>
          <w:rFonts w:ascii="Calibri" w:hAnsi="Calibri"/>
          <w:sz w:val="20"/>
        </w:rPr>
        <w:t>produktu</w:t>
      </w:r>
      <w:r w:rsidR="00F86ABB"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>nekaitīgumu ir ierobežotas.</w:t>
      </w:r>
      <w:r w:rsidRPr="00D40D2B">
        <w:rPr>
          <w:rStyle w:val="FootnoteReference"/>
          <w:rFonts w:ascii="Calibri" w:hAnsi="Calibri"/>
          <w:sz w:val="20"/>
        </w:rPr>
        <w:footnoteReference w:id="7"/>
      </w:r>
    </w:p>
    <w:p w:rsidR="00723538" w:rsidRPr="00D40D2B" w:rsidRDefault="00723538" w:rsidP="007C65E6">
      <w:pPr>
        <w:jc w:val="both"/>
        <w:rPr>
          <w:rFonts w:ascii="Calibri" w:hAnsi="Calibri"/>
          <w:sz w:val="20"/>
        </w:rPr>
      </w:pPr>
    </w:p>
    <w:p w:rsidR="00723538" w:rsidRPr="00D40D2B" w:rsidRDefault="00723538" w:rsidP="007C65E6">
      <w:pPr>
        <w:jc w:val="both"/>
        <w:rPr>
          <w:rFonts w:ascii="Calibri" w:hAnsi="Calibri"/>
          <w:sz w:val="20"/>
        </w:rPr>
      </w:pP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baktēriju vairošanos un iespējas izdzīvot būtiski ietekmē pH, a</w:t>
      </w:r>
      <w:r w:rsidRPr="00D40D2B">
        <w:rPr>
          <w:rFonts w:ascii="Calibri" w:hAnsi="Calibri"/>
          <w:sz w:val="20"/>
          <w:vertAlign w:val="subscript"/>
        </w:rPr>
        <w:t>w</w:t>
      </w:r>
      <w:r w:rsidRPr="00D40D2B">
        <w:rPr>
          <w:rFonts w:ascii="Calibri" w:hAnsi="Calibri"/>
          <w:sz w:val="20"/>
        </w:rPr>
        <w:t xml:space="preserve"> un temperatūra. To ietekmē arī citi </w:t>
      </w:r>
      <w:r w:rsidR="00F86ABB">
        <w:rPr>
          <w:rFonts w:ascii="Calibri" w:hAnsi="Calibri"/>
          <w:sz w:val="20"/>
        </w:rPr>
        <w:t xml:space="preserve">svarīgi </w:t>
      </w:r>
      <w:r w:rsidRPr="00D40D2B">
        <w:rPr>
          <w:rFonts w:ascii="Calibri" w:hAnsi="Calibri"/>
          <w:sz w:val="20"/>
        </w:rPr>
        <w:t xml:space="preserve">faktori, piemēram, konkurējoša </w:t>
      </w:r>
      <w:proofErr w:type="spellStart"/>
      <w:r w:rsidRPr="00D40D2B">
        <w:rPr>
          <w:rFonts w:ascii="Calibri" w:hAnsi="Calibri"/>
          <w:sz w:val="20"/>
        </w:rPr>
        <w:t>mikroflora</w:t>
      </w:r>
      <w:proofErr w:type="spellEnd"/>
      <w:r w:rsidRPr="00D40D2B">
        <w:rPr>
          <w:rFonts w:ascii="Calibri" w:hAnsi="Calibri"/>
          <w:sz w:val="20"/>
        </w:rPr>
        <w:t xml:space="preserve">, sākotnējais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baktēriju skaits un to fizioloģiskais stāvoklis.</w:t>
      </w:r>
    </w:p>
    <w:p w:rsidR="00723538" w:rsidRPr="00D40D2B" w:rsidRDefault="00723538" w:rsidP="007C65E6">
      <w:pPr>
        <w:jc w:val="both"/>
        <w:rPr>
          <w:rFonts w:ascii="Calibri" w:hAnsi="Calibri"/>
          <w:sz w:val="20"/>
        </w:rPr>
      </w:pPr>
    </w:p>
    <w:p w:rsidR="00723538" w:rsidRPr="00D40D2B" w:rsidRDefault="00723538" w:rsidP="007C65E6">
      <w:pPr>
        <w:jc w:val="both"/>
        <w:rPr>
          <w:rFonts w:ascii="Calibri" w:hAnsi="Calibri"/>
          <w:sz w:val="20"/>
        </w:rPr>
      </w:pPr>
      <w:r w:rsidRPr="00D40D2B">
        <w:rPr>
          <w:rFonts w:ascii="Calibri" w:hAnsi="Calibri"/>
          <w:sz w:val="20"/>
        </w:rPr>
        <w:t xml:space="preserve">Gatavā produkta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kontamināciju ietekmē </w:t>
      </w:r>
      <w:r w:rsidR="00770145" w:rsidRPr="00D40D2B">
        <w:rPr>
          <w:rFonts w:ascii="Calibri" w:hAnsi="Calibri"/>
          <w:sz w:val="20"/>
        </w:rPr>
        <w:t>turpmāk norādītie</w:t>
      </w:r>
      <w:r w:rsidRPr="00D40D2B">
        <w:rPr>
          <w:rFonts w:ascii="Calibri" w:hAnsi="Calibri"/>
          <w:sz w:val="20"/>
        </w:rPr>
        <w:t xml:space="preserve"> tehnoloģiskie procesi, kuriem piemīt baktericīda vai bakteriostatiska iedarbība. </w:t>
      </w:r>
      <w:r w:rsidR="00770145" w:rsidRPr="00D40D2B">
        <w:rPr>
          <w:rFonts w:ascii="Calibri" w:hAnsi="Calibri"/>
          <w:sz w:val="20"/>
        </w:rPr>
        <w:t>Ir</w:t>
      </w:r>
      <w:r w:rsidRPr="00D40D2B">
        <w:rPr>
          <w:rFonts w:ascii="Calibri" w:hAnsi="Calibri"/>
          <w:sz w:val="20"/>
        </w:rPr>
        <w:t xml:space="preserve"> šād</w:t>
      </w:r>
      <w:r w:rsidR="00770145" w:rsidRPr="00D40D2B">
        <w:rPr>
          <w:rFonts w:ascii="Calibri" w:hAnsi="Calibri"/>
          <w:sz w:val="20"/>
        </w:rPr>
        <w:t>as</w:t>
      </w:r>
      <w:r w:rsidRPr="00D40D2B">
        <w:rPr>
          <w:rFonts w:ascii="Calibri" w:hAnsi="Calibri"/>
          <w:sz w:val="20"/>
        </w:rPr>
        <w:t xml:space="preserve"> apstrādes tehnoloģij</w:t>
      </w:r>
      <w:r w:rsidR="00770145" w:rsidRPr="00D40D2B">
        <w:rPr>
          <w:rFonts w:ascii="Calibri" w:hAnsi="Calibri"/>
          <w:sz w:val="20"/>
        </w:rPr>
        <w:t>as</w:t>
      </w:r>
      <w:r w:rsidRPr="00D40D2B">
        <w:rPr>
          <w:rFonts w:ascii="Calibri" w:hAnsi="Calibri"/>
          <w:sz w:val="20"/>
        </w:rPr>
        <w:t xml:space="preserve">: </w:t>
      </w:r>
    </w:p>
    <w:p w:rsidR="00723538" w:rsidRPr="00D40D2B" w:rsidRDefault="00723538" w:rsidP="00B53971">
      <w:pPr>
        <w:rPr>
          <w:rFonts w:ascii="Calibri" w:hAnsi="Calibri" w:cs="Arial"/>
          <w:sz w:val="20"/>
        </w:rPr>
      </w:pPr>
    </w:p>
    <w:p w:rsidR="00723538" w:rsidRPr="00D40D2B" w:rsidRDefault="00723538" w:rsidP="00B53971">
      <w:pPr>
        <w:pStyle w:val="ListParagraph"/>
        <w:numPr>
          <w:ilvl w:val="0"/>
          <w:numId w:val="12"/>
        </w:numPr>
        <w:rPr>
          <w:rFonts w:ascii="Calibri" w:hAnsi="Calibri"/>
          <w:sz w:val="20"/>
        </w:rPr>
      </w:pPr>
      <w:r w:rsidRPr="00D40D2B">
        <w:rPr>
          <w:rFonts w:ascii="Calibri" w:hAnsi="Calibri"/>
          <w:sz w:val="20"/>
        </w:rPr>
        <w:t>karsēšana (kombinējot dažādus karsēšanas laikus un temperatūras) un pakļaušana augstam hidrostatiskam spiedienam;</w:t>
      </w:r>
    </w:p>
    <w:p w:rsidR="00723538" w:rsidRPr="00D40D2B" w:rsidRDefault="00723538" w:rsidP="00B53971">
      <w:pPr>
        <w:rPr>
          <w:rFonts w:ascii="Calibri" w:hAnsi="Calibri" w:cs="Arial"/>
          <w:sz w:val="20"/>
        </w:rPr>
      </w:pPr>
    </w:p>
    <w:p w:rsidR="00723538" w:rsidRPr="00D40D2B" w:rsidRDefault="00770145" w:rsidP="00B53971">
      <w:pPr>
        <w:pStyle w:val="ListParagraph"/>
        <w:numPr>
          <w:ilvl w:val="0"/>
          <w:numId w:val="12"/>
        </w:numPr>
        <w:rPr>
          <w:rFonts w:ascii="Calibri" w:hAnsi="Calibri"/>
          <w:sz w:val="20"/>
        </w:rPr>
      </w:pPr>
      <w:r w:rsidRPr="00D40D2B">
        <w:rPr>
          <w:rFonts w:ascii="Calibri" w:hAnsi="Calibri"/>
          <w:sz w:val="20"/>
        </w:rPr>
        <w:t>pH apstākļu maiņa</w:t>
      </w:r>
      <w:r w:rsidR="00723538" w:rsidRPr="00D40D2B">
        <w:rPr>
          <w:rFonts w:ascii="Calibri" w:hAnsi="Calibri"/>
          <w:sz w:val="20"/>
        </w:rPr>
        <w:t xml:space="preserve"> (paaugstinot skābes pakāpi un izmantojot organiskās skābes);</w:t>
      </w:r>
    </w:p>
    <w:p w:rsidR="00723538" w:rsidRPr="00D40D2B" w:rsidRDefault="00723538" w:rsidP="00B53971">
      <w:pPr>
        <w:rPr>
          <w:rFonts w:ascii="Calibri" w:hAnsi="Calibri" w:cs="Arial"/>
          <w:sz w:val="20"/>
        </w:rPr>
      </w:pPr>
    </w:p>
    <w:p w:rsidR="00723538" w:rsidRPr="00D40D2B" w:rsidRDefault="00A41B93" w:rsidP="00B53971">
      <w:pPr>
        <w:pStyle w:val="ListParagraph"/>
        <w:numPr>
          <w:ilvl w:val="0"/>
          <w:numId w:val="12"/>
        </w:numPr>
        <w:rPr>
          <w:rFonts w:ascii="Calibri" w:hAnsi="Calibri"/>
          <w:sz w:val="20"/>
        </w:rPr>
      </w:pPr>
      <w:r w:rsidRPr="00D40D2B">
        <w:rPr>
          <w:rFonts w:ascii="Calibri" w:hAnsi="Calibri"/>
          <w:sz w:val="20"/>
        </w:rPr>
        <w:t>mitruma satura kontrole, kā rezultātā tiek panākta zema a</w:t>
      </w:r>
      <w:r w:rsidRPr="00D40D2B">
        <w:rPr>
          <w:rFonts w:ascii="Calibri" w:hAnsi="Calibri"/>
          <w:sz w:val="20"/>
          <w:vertAlign w:val="subscript"/>
        </w:rPr>
        <w:t>w</w:t>
      </w:r>
      <w:r w:rsidR="00770145" w:rsidRPr="00D40D2B">
        <w:rPr>
          <w:rFonts w:ascii="Calibri" w:hAnsi="Calibri"/>
          <w:sz w:val="20"/>
        </w:rPr>
        <w:t xml:space="preserve"> vērtība (š</w:t>
      </w:r>
      <w:r w:rsidRPr="00D40D2B">
        <w:rPr>
          <w:rFonts w:ascii="Calibri" w:hAnsi="Calibri"/>
          <w:sz w:val="20"/>
        </w:rPr>
        <w:t>ķīdinātāja likvidēšanas iekārtā milti ti</w:t>
      </w:r>
      <w:r w:rsidR="00770145" w:rsidRPr="00D40D2B">
        <w:rPr>
          <w:rFonts w:ascii="Calibri" w:hAnsi="Calibri"/>
          <w:sz w:val="20"/>
        </w:rPr>
        <w:t xml:space="preserve">ek apstrādāti ar tvaiku </w:t>
      </w:r>
      <w:r w:rsidR="00F86ABB">
        <w:rPr>
          <w:rFonts w:ascii="Calibri" w:hAnsi="Calibri"/>
          <w:sz w:val="20"/>
        </w:rPr>
        <w:t>un/</w:t>
      </w:r>
      <w:r w:rsidR="00770145" w:rsidRPr="00D40D2B">
        <w:rPr>
          <w:rFonts w:ascii="Calibri" w:hAnsi="Calibri"/>
          <w:sz w:val="20"/>
        </w:rPr>
        <w:t xml:space="preserve">vai </w:t>
      </w:r>
      <w:r w:rsidRPr="00D40D2B">
        <w:rPr>
          <w:rFonts w:ascii="Calibri" w:hAnsi="Calibri"/>
          <w:sz w:val="20"/>
        </w:rPr>
        <w:t>tiek netieši karsēti</w:t>
      </w:r>
      <w:r w:rsidR="00770145" w:rsidRPr="00D40D2B">
        <w:rPr>
          <w:rFonts w:ascii="Calibri" w:hAnsi="Calibri"/>
          <w:sz w:val="20"/>
        </w:rPr>
        <w:t>,</w:t>
      </w:r>
      <w:r w:rsidRPr="00D40D2B">
        <w:rPr>
          <w:rFonts w:ascii="Calibri" w:hAnsi="Calibri"/>
          <w:sz w:val="20"/>
        </w:rPr>
        <w:t xml:space="preserve"> lai </w:t>
      </w:r>
      <w:r w:rsidR="00770145" w:rsidRPr="00D40D2B">
        <w:rPr>
          <w:rFonts w:ascii="Calibri" w:hAnsi="Calibri"/>
          <w:sz w:val="20"/>
        </w:rPr>
        <w:t xml:space="preserve">cita starpā </w:t>
      </w:r>
      <w:r w:rsidRPr="00D40D2B">
        <w:rPr>
          <w:rFonts w:ascii="Calibri" w:hAnsi="Calibri"/>
          <w:sz w:val="20"/>
        </w:rPr>
        <w:t>mazinātu mikrobioloģiskās kontaminācijas risku.</w:t>
      </w:r>
      <w:r w:rsidRPr="00D40D2B">
        <w:rPr>
          <w:rFonts w:asciiTheme="minorHAnsi" w:hAnsiTheme="minorHAnsi"/>
          <w:sz w:val="20"/>
        </w:rPr>
        <w:t xml:space="preserve">  Pēc tam miltus žāvē un dzesē. Nodrošinot miltos vienmērīgi sadalītu mitruma </w:t>
      </w:r>
      <w:r w:rsidR="00F86ABB">
        <w:rPr>
          <w:rFonts w:asciiTheme="minorHAnsi" w:hAnsiTheme="minorHAnsi"/>
          <w:sz w:val="20"/>
        </w:rPr>
        <w:t>saturu</w:t>
      </w:r>
      <w:r w:rsidR="00F86ABB" w:rsidRPr="00D40D2B">
        <w:rPr>
          <w:rFonts w:asciiTheme="minorHAnsi" w:hAnsiTheme="minorHAnsi"/>
          <w:sz w:val="20"/>
        </w:rPr>
        <w:t xml:space="preserve"> </w:t>
      </w:r>
      <w:r w:rsidR="00770145" w:rsidRPr="00D40D2B">
        <w:rPr>
          <w:rFonts w:asciiTheme="minorHAnsi" w:hAnsiTheme="minorHAnsi"/>
          <w:sz w:val="20"/>
        </w:rPr>
        <w:t>12–</w:t>
      </w:r>
      <w:r w:rsidRPr="00D40D2B">
        <w:rPr>
          <w:rFonts w:asciiTheme="minorHAnsi" w:hAnsiTheme="minorHAnsi"/>
          <w:sz w:val="20"/>
        </w:rPr>
        <w:t>13</w:t>
      </w:r>
      <w:r w:rsidR="00770145" w:rsidRPr="00D40D2B">
        <w:rPr>
          <w:rFonts w:asciiTheme="minorHAnsi" w:hAnsiTheme="minorHAnsi"/>
          <w:sz w:val="20"/>
        </w:rPr>
        <w:t> </w:t>
      </w:r>
      <w:r w:rsidRPr="00D40D2B">
        <w:rPr>
          <w:rFonts w:asciiTheme="minorHAnsi" w:hAnsiTheme="minorHAnsi"/>
          <w:sz w:val="20"/>
        </w:rPr>
        <w:t>% līmenī, tiek panāktas a</w:t>
      </w:r>
      <w:r w:rsidRPr="00D40D2B">
        <w:rPr>
          <w:rFonts w:asciiTheme="minorHAnsi" w:hAnsiTheme="minorHAnsi"/>
          <w:sz w:val="20"/>
          <w:vertAlign w:val="subscript"/>
        </w:rPr>
        <w:t>w</w:t>
      </w:r>
      <w:r w:rsidRPr="00D40D2B">
        <w:rPr>
          <w:rFonts w:asciiTheme="minorHAnsi" w:hAnsiTheme="minorHAnsi"/>
          <w:sz w:val="20"/>
        </w:rPr>
        <w:t xml:space="preserve"> vērtības,</w:t>
      </w:r>
      <w:r w:rsidR="00770145" w:rsidRPr="00D40D2B">
        <w:rPr>
          <w:rFonts w:asciiTheme="minorHAnsi" w:hAnsiTheme="minorHAnsi"/>
          <w:sz w:val="20"/>
        </w:rPr>
        <w:t xml:space="preserve"> kuras ir būtiski mazākas par 0,</w:t>
      </w:r>
      <w:r w:rsidRPr="00D40D2B">
        <w:rPr>
          <w:rFonts w:asciiTheme="minorHAnsi" w:hAnsiTheme="minorHAnsi"/>
          <w:sz w:val="20"/>
        </w:rPr>
        <w:t>95).</w:t>
      </w:r>
    </w:p>
    <w:p w:rsidR="00723538" w:rsidRPr="00D40D2B" w:rsidRDefault="00723538" w:rsidP="00C564D7">
      <w:pPr>
        <w:spacing w:before="120"/>
        <w:jc w:val="both"/>
        <w:rPr>
          <w:rFonts w:ascii="Calibri" w:hAnsi="Calibri" w:cs="Arial"/>
          <w:b/>
          <w:color w:val="4F81BD"/>
          <w:sz w:val="20"/>
        </w:rPr>
      </w:pPr>
    </w:p>
    <w:p w:rsidR="00723538" w:rsidRPr="00D40D2B" w:rsidRDefault="00723538" w:rsidP="00B53971">
      <w:pPr>
        <w:rPr>
          <w:rFonts w:ascii="Calibri" w:hAnsi="Calibri"/>
          <w:sz w:val="20"/>
          <w:u w:val="single"/>
        </w:rPr>
      </w:pPr>
      <w:r w:rsidRPr="00D40D2B">
        <w:rPr>
          <w:rFonts w:ascii="Calibri" w:hAnsi="Calibri"/>
          <w:sz w:val="20"/>
        </w:rPr>
        <w:t xml:space="preserve">Dažām no minētajām apstrādes tehnoloģijām nepiemīt baktericīda (antibakteriāla) iedarbība, taču tās novērš </w:t>
      </w:r>
      <w:r w:rsidR="00F86ABB">
        <w:rPr>
          <w:rFonts w:ascii="Calibri" w:hAnsi="Calibri"/>
          <w:sz w:val="20"/>
        </w:rPr>
        <w:t>organismu</w:t>
      </w:r>
      <w:r w:rsidR="00F86ABB"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 xml:space="preserve">vairošanos.  </w:t>
      </w:r>
    </w:p>
    <w:p w:rsidR="00723538" w:rsidRPr="00D40D2B" w:rsidRDefault="00723538" w:rsidP="00751255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</w:p>
    <w:p w:rsidR="00723538" w:rsidRPr="00D40D2B" w:rsidRDefault="00EF5270" w:rsidP="00751255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>Tomēr</w:t>
      </w:r>
      <w:r w:rsidR="00723538" w:rsidRPr="00D40D2B">
        <w:rPr>
          <w:rFonts w:ascii="Calibri" w:hAnsi="Calibri"/>
          <w:sz w:val="20"/>
        </w:rPr>
        <w:t xml:space="preserve"> jāuzsver, ka proteīna miltus ir iespējams atkārtoti kontaminēt pēc tam, kad baktērijas tajos ir iznīcinātas.</w:t>
      </w:r>
    </w:p>
    <w:p w:rsidR="00723538" w:rsidRPr="00D40D2B" w:rsidRDefault="00723538" w:rsidP="00734974">
      <w:pPr>
        <w:jc w:val="both"/>
        <w:rPr>
          <w:rFonts w:ascii="Calibri" w:hAnsi="Calibri" w:cs="Arial"/>
          <w:color w:val="000000"/>
          <w:sz w:val="20"/>
          <w:highlight w:val="lightGray"/>
        </w:rPr>
      </w:pPr>
    </w:p>
    <w:p w:rsidR="00723538" w:rsidRPr="00D40D2B" w:rsidRDefault="00723538" w:rsidP="00734974">
      <w:pPr>
        <w:jc w:val="both"/>
        <w:rPr>
          <w:rFonts w:asciiTheme="minorHAnsi" w:hAnsiTheme="minorHAnsi" w:cs="Arial"/>
          <w:color w:val="000000"/>
          <w:sz w:val="20"/>
        </w:rPr>
      </w:pPr>
      <w:r w:rsidRPr="00D40D2B">
        <w:rPr>
          <w:rFonts w:asciiTheme="minorHAnsi" w:hAnsiTheme="minorHAnsi"/>
          <w:color w:val="000000"/>
          <w:sz w:val="20"/>
        </w:rPr>
        <w:t>Augu izc</w:t>
      </w:r>
      <w:r w:rsidR="007673BE" w:rsidRPr="00D40D2B">
        <w:rPr>
          <w:rFonts w:asciiTheme="minorHAnsi" w:hAnsiTheme="minorHAnsi"/>
          <w:color w:val="000000"/>
          <w:sz w:val="20"/>
        </w:rPr>
        <w:t>el</w:t>
      </w:r>
      <w:r w:rsidRPr="00D40D2B">
        <w:rPr>
          <w:rFonts w:asciiTheme="minorHAnsi" w:hAnsiTheme="minorHAnsi"/>
          <w:color w:val="000000"/>
          <w:sz w:val="20"/>
        </w:rPr>
        <w:t>smes proteīna miltu kon</w:t>
      </w:r>
      <w:r w:rsidR="00EF5270" w:rsidRPr="00D40D2B">
        <w:rPr>
          <w:rFonts w:asciiTheme="minorHAnsi" w:hAnsiTheme="minorHAnsi"/>
          <w:color w:val="000000"/>
          <w:sz w:val="20"/>
        </w:rPr>
        <w:t>tamināciju nav iespējams pilnīgi</w:t>
      </w:r>
      <w:r w:rsidRPr="00D40D2B">
        <w:rPr>
          <w:rFonts w:asciiTheme="minorHAnsi" w:hAnsiTheme="minorHAnsi"/>
          <w:color w:val="000000"/>
          <w:sz w:val="20"/>
        </w:rPr>
        <w:t xml:space="preserve"> novērst, ņemot vērā apkārtējās vides kontamināciju, proteīna miltu lielos apjomus u</w:t>
      </w:r>
      <w:r w:rsidR="00EF5270" w:rsidRPr="00D40D2B">
        <w:rPr>
          <w:rFonts w:asciiTheme="minorHAnsi" w:hAnsiTheme="minorHAnsi"/>
          <w:color w:val="000000"/>
          <w:sz w:val="20"/>
        </w:rPr>
        <w:t>n tehniskus ierobežojumus. Tā kā</w:t>
      </w:r>
      <w:r w:rsidRPr="00D40D2B">
        <w:rPr>
          <w:rFonts w:asciiTheme="minorHAnsi" w:hAnsiTheme="minorHAnsi"/>
          <w:color w:val="000000"/>
          <w:sz w:val="20"/>
        </w:rPr>
        <w:t xml:space="preserve"> nav saprātīgi </w:t>
      </w:r>
      <w:r w:rsidR="00EF5270" w:rsidRPr="00D40D2B">
        <w:rPr>
          <w:rFonts w:asciiTheme="minorHAnsi" w:hAnsiTheme="minorHAnsi"/>
          <w:color w:val="000000"/>
          <w:sz w:val="20"/>
        </w:rPr>
        <w:t xml:space="preserve">pārbaudīt, vai barības partijās </w:t>
      </w:r>
      <w:r w:rsidRPr="00D40D2B">
        <w:rPr>
          <w:rFonts w:asciiTheme="minorHAnsi" w:hAnsiTheme="minorHAnsi"/>
          <w:color w:val="000000"/>
          <w:sz w:val="20"/>
        </w:rPr>
        <w:t>100</w:t>
      </w:r>
      <w:r w:rsidR="00EF5270" w:rsidRPr="00D40D2B">
        <w:rPr>
          <w:rFonts w:asciiTheme="minorHAnsi" w:hAnsiTheme="minorHAnsi"/>
          <w:color w:val="000000"/>
          <w:sz w:val="20"/>
        </w:rPr>
        <w:t> </w:t>
      </w:r>
      <w:r w:rsidRPr="00D40D2B">
        <w:rPr>
          <w:rFonts w:asciiTheme="minorHAnsi" w:hAnsiTheme="minorHAnsi"/>
          <w:color w:val="000000"/>
          <w:sz w:val="20"/>
        </w:rPr>
        <w:t xml:space="preserve">% </w:t>
      </w:r>
      <w:r w:rsidR="00EF5270" w:rsidRPr="00D40D2B">
        <w:rPr>
          <w:rFonts w:asciiTheme="minorHAnsi" w:hAnsiTheme="minorHAnsi"/>
          <w:color w:val="000000"/>
          <w:sz w:val="20"/>
        </w:rPr>
        <w:t>nav</w:t>
      </w:r>
      <w:r w:rsidRPr="00D40D2B">
        <w:rPr>
          <w:rFonts w:asciiTheme="minorHAnsi" w:hAnsiTheme="minorHAnsi"/>
          <w:color w:val="000000"/>
          <w:sz w:val="20"/>
        </w:rPr>
        <w:t xml:space="preserve"> </w:t>
      </w:r>
      <w:r w:rsidRPr="00D40D2B">
        <w:rPr>
          <w:rFonts w:asciiTheme="minorHAnsi" w:hAnsiTheme="minorHAnsi"/>
          <w:i/>
          <w:color w:val="000000"/>
          <w:sz w:val="20"/>
        </w:rPr>
        <w:t>Salmonella</w:t>
      </w:r>
      <w:r w:rsidRPr="00D40D2B">
        <w:rPr>
          <w:rFonts w:asciiTheme="minorHAnsi" w:hAnsiTheme="minorHAnsi"/>
          <w:color w:val="000000"/>
          <w:sz w:val="20"/>
        </w:rPr>
        <w:t xml:space="preserve"> kontaminācijas, nav iespējams nodrošināt tādas barības partijas, kurās nav </w:t>
      </w:r>
      <w:r w:rsidRPr="00D40D2B">
        <w:rPr>
          <w:rFonts w:asciiTheme="minorHAnsi" w:hAnsiTheme="minorHAnsi"/>
          <w:i/>
          <w:color w:val="000000"/>
          <w:sz w:val="20"/>
        </w:rPr>
        <w:t>Salmonella</w:t>
      </w:r>
      <w:r w:rsidRPr="00D40D2B">
        <w:rPr>
          <w:rFonts w:asciiTheme="minorHAnsi" w:hAnsiTheme="minorHAnsi"/>
          <w:color w:val="000000"/>
          <w:sz w:val="20"/>
        </w:rPr>
        <w:t>.</w:t>
      </w:r>
      <w:r w:rsidR="002A2461" w:rsidRPr="00D40D2B">
        <w:rPr>
          <w:rFonts w:asciiTheme="minorHAnsi" w:hAnsiTheme="minorHAnsi"/>
          <w:sz w:val="20"/>
        </w:rPr>
        <w:t xml:space="preserve"> Tomēr</w:t>
      </w:r>
      <w:r w:rsidRPr="00D40D2B">
        <w:rPr>
          <w:rFonts w:asciiTheme="minorHAnsi" w:hAnsiTheme="minorHAnsi"/>
          <w:sz w:val="20"/>
        </w:rPr>
        <w:t xml:space="preserve"> </w:t>
      </w:r>
      <w:r w:rsidR="002A2461" w:rsidRPr="00D40D2B">
        <w:rPr>
          <w:rFonts w:asciiTheme="minorHAnsi" w:hAnsiTheme="minorHAnsi"/>
          <w:sz w:val="20"/>
        </w:rPr>
        <w:t>stingrai</w:t>
      </w:r>
      <w:r w:rsidRPr="00D40D2B">
        <w:rPr>
          <w:rFonts w:asciiTheme="minorHAnsi" w:hAnsiTheme="minorHAnsi"/>
          <w:sz w:val="20"/>
        </w:rPr>
        <w:t xml:space="preserve"> tehnoloģisko procesu kontrolei, tostarp arī ražošanas līniju monitoringam, </w:t>
      </w:r>
      <w:r w:rsidR="002A2461" w:rsidRPr="00D40D2B">
        <w:rPr>
          <w:rFonts w:asciiTheme="minorHAnsi" w:hAnsiTheme="minorHAnsi"/>
          <w:sz w:val="20"/>
        </w:rPr>
        <w:t>būtu</w:t>
      </w:r>
      <w:r w:rsidRPr="00D40D2B">
        <w:rPr>
          <w:rFonts w:asciiTheme="minorHAnsi" w:hAnsiTheme="minorHAnsi"/>
          <w:sz w:val="20"/>
        </w:rPr>
        <w:t xml:space="preserve"> jānodrošina, ka pozitīvu testa rezultātu skaits ir minimāls. Pieeja, kas pieļauj </w:t>
      </w:r>
      <w:r w:rsidRPr="00D40D2B">
        <w:rPr>
          <w:rFonts w:asciiTheme="minorHAnsi" w:hAnsiTheme="minorHAnsi"/>
          <w:i/>
          <w:sz w:val="20"/>
        </w:rPr>
        <w:t>Salmonella</w:t>
      </w:r>
      <w:r w:rsidRPr="00D40D2B">
        <w:rPr>
          <w:rFonts w:asciiTheme="minorHAnsi" w:hAnsiTheme="minorHAnsi"/>
          <w:sz w:val="20"/>
        </w:rPr>
        <w:t xml:space="preserve"> kontamināciju pieņemamā, zemā līmenī, ir reāla un efektīva, </w:t>
      </w:r>
      <w:r w:rsidR="002A2461" w:rsidRPr="00D40D2B">
        <w:rPr>
          <w:rFonts w:asciiTheme="minorHAnsi" w:hAnsiTheme="minorHAnsi"/>
          <w:sz w:val="20"/>
        </w:rPr>
        <w:t xml:space="preserve">jo </w:t>
      </w:r>
      <w:r w:rsidRPr="00D40D2B">
        <w:rPr>
          <w:rFonts w:asciiTheme="minorHAnsi" w:hAnsiTheme="minorHAnsi"/>
          <w:sz w:val="20"/>
        </w:rPr>
        <w:t xml:space="preserve">tādējādi </w:t>
      </w:r>
      <w:r w:rsidR="002A2461" w:rsidRPr="00D40D2B">
        <w:rPr>
          <w:rFonts w:asciiTheme="minorHAnsi" w:hAnsiTheme="minorHAnsi"/>
          <w:sz w:val="20"/>
        </w:rPr>
        <w:t>tiek panāk</w:t>
      </w:r>
      <w:r w:rsidRPr="00D40D2B">
        <w:rPr>
          <w:rFonts w:asciiTheme="minorHAnsi" w:hAnsiTheme="minorHAnsi"/>
          <w:sz w:val="20"/>
        </w:rPr>
        <w:t>t</w:t>
      </w:r>
      <w:r w:rsidR="002A2461" w:rsidRPr="00D40D2B">
        <w:rPr>
          <w:rFonts w:asciiTheme="minorHAnsi" w:hAnsiTheme="minorHAnsi"/>
          <w:sz w:val="20"/>
        </w:rPr>
        <w:t>s</w:t>
      </w:r>
      <w:r w:rsidRPr="00D40D2B">
        <w:rPr>
          <w:rFonts w:asciiTheme="minorHAnsi" w:hAnsiTheme="minorHAnsi"/>
          <w:sz w:val="20"/>
        </w:rPr>
        <w:t xml:space="preserve"> saprātīg</w:t>
      </w:r>
      <w:r w:rsidR="002A2461" w:rsidRPr="00D40D2B">
        <w:rPr>
          <w:rFonts w:asciiTheme="minorHAnsi" w:hAnsiTheme="minorHAnsi"/>
          <w:sz w:val="20"/>
        </w:rPr>
        <w:t>s</w:t>
      </w:r>
      <w:r w:rsidRPr="00D40D2B">
        <w:rPr>
          <w:rFonts w:asciiTheme="minorHAnsi" w:hAnsiTheme="minorHAnsi"/>
          <w:sz w:val="20"/>
        </w:rPr>
        <w:t xml:space="preserve"> riska samazinājum</w:t>
      </w:r>
      <w:r w:rsidR="002A2461" w:rsidRPr="00D40D2B">
        <w:rPr>
          <w:rFonts w:asciiTheme="minorHAnsi" w:hAnsiTheme="minorHAnsi"/>
          <w:sz w:val="20"/>
        </w:rPr>
        <w:t>s</w:t>
      </w:r>
      <w:r w:rsidRPr="00D40D2B">
        <w:rPr>
          <w:rFonts w:asciiTheme="minorHAnsi" w:hAnsiTheme="minorHAnsi"/>
          <w:sz w:val="20"/>
        </w:rPr>
        <w:t>, ņemot vērā veicamo pasākumu izmaksas.</w:t>
      </w:r>
    </w:p>
    <w:p w:rsidR="00723538" w:rsidRPr="00D40D2B" w:rsidRDefault="00723538" w:rsidP="00734974">
      <w:pPr>
        <w:jc w:val="both"/>
        <w:rPr>
          <w:rFonts w:ascii="Calibri" w:hAnsi="Calibri" w:cs="Arial"/>
          <w:color w:val="000000"/>
          <w:sz w:val="20"/>
        </w:rPr>
      </w:pPr>
    </w:p>
    <w:p w:rsidR="00723538" w:rsidRPr="00D40D2B" w:rsidRDefault="00723538" w:rsidP="00734974">
      <w:pPr>
        <w:jc w:val="both"/>
        <w:rPr>
          <w:rFonts w:ascii="Calibri" w:hAnsi="Calibri"/>
          <w:sz w:val="20"/>
          <w:highlight w:val="lightGray"/>
        </w:rPr>
      </w:pPr>
    </w:p>
    <w:p w:rsidR="00723538" w:rsidRPr="00D40D2B" w:rsidRDefault="00723538" w:rsidP="000F7077">
      <w:pPr>
        <w:pStyle w:val="Heading3"/>
        <w:rPr>
          <w:rFonts w:ascii="Calibri" w:hAnsi="Calibri"/>
        </w:rPr>
      </w:pPr>
    </w:p>
    <w:p w:rsidR="00723538" w:rsidRPr="00D40D2B" w:rsidRDefault="00723538">
      <w:pPr>
        <w:spacing w:after="200" w:line="276" w:lineRule="auto"/>
        <w:rPr>
          <w:rFonts w:ascii="Calibri" w:eastAsia="Times New Roman" w:hAnsi="Calibri"/>
          <w:b/>
          <w:bCs/>
          <w:color w:val="4F81BD"/>
        </w:rPr>
      </w:pPr>
      <w:r w:rsidRPr="00D40D2B">
        <w:br w:type="page"/>
      </w:r>
    </w:p>
    <w:p w:rsidR="00723538" w:rsidRPr="00D40D2B" w:rsidRDefault="00723538" w:rsidP="000F7077">
      <w:pPr>
        <w:pStyle w:val="Heading3"/>
        <w:rPr>
          <w:rFonts w:ascii="Calibri" w:hAnsi="Calibri"/>
        </w:rPr>
      </w:pPr>
      <w:bookmarkStart w:id="21" w:name="_Toc399765985"/>
      <w:bookmarkStart w:id="22" w:name="_Toc399862015"/>
      <w:bookmarkStart w:id="23" w:name="_Toc437438974"/>
      <w:r w:rsidRPr="00D40D2B">
        <w:rPr>
          <w:rFonts w:ascii="Calibri" w:hAnsi="Calibri"/>
        </w:rPr>
        <w:lastRenderedPageBreak/>
        <w:t>5.1</w:t>
      </w:r>
      <w:r w:rsidR="002A2461" w:rsidRPr="00D40D2B">
        <w:rPr>
          <w:rFonts w:ascii="Calibri" w:hAnsi="Calibri"/>
        </w:rPr>
        <w:t>.</w:t>
      </w:r>
      <w:r w:rsidRPr="00D40D2B">
        <w:rPr>
          <w:rFonts w:ascii="Calibri" w:hAnsi="Calibri"/>
        </w:rPr>
        <w:t> Baktēriju attīstību ietekmējošie faktori</w:t>
      </w:r>
      <w:bookmarkEnd w:id="21"/>
      <w:bookmarkEnd w:id="22"/>
      <w:bookmarkEnd w:id="23"/>
    </w:p>
    <w:p w:rsidR="00723538" w:rsidRPr="00D40D2B" w:rsidRDefault="00BF3E08" w:rsidP="00C564D7">
      <w:pPr>
        <w:spacing w:before="120"/>
        <w:jc w:val="both"/>
        <w:rPr>
          <w:rFonts w:ascii="Calibri" w:hAnsi="Calibri" w:cs="Arial"/>
          <w:b/>
          <w:color w:val="4F81BD"/>
          <w:sz w:val="20"/>
        </w:rPr>
      </w:pPr>
      <w:r w:rsidRPr="00BF3E08">
        <w:drawing>
          <wp:inline distT="0" distB="0" distL="0" distR="0" wp14:anchorId="33417619" wp14:editId="715C6396">
            <wp:extent cx="5731510" cy="571696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1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" w:name="_GoBack"/>
      <w:bookmarkEnd w:id="24"/>
    </w:p>
    <w:p w:rsidR="00723538" w:rsidRPr="00D40D2B" w:rsidRDefault="00723538" w:rsidP="000F7077">
      <w:pPr>
        <w:pStyle w:val="Heading3"/>
        <w:rPr>
          <w:rFonts w:ascii="Calibri" w:hAnsi="Calibri"/>
        </w:rPr>
      </w:pPr>
      <w:bookmarkStart w:id="25" w:name="_Toc399765986"/>
      <w:bookmarkStart w:id="26" w:name="_Toc399862016"/>
      <w:bookmarkStart w:id="27" w:name="_Toc437438975"/>
      <w:r w:rsidRPr="00D40D2B">
        <w:rPr>
          <w:rFonts w:ascii="Calibri" w:hAnsi="Calibri"/>
        </w:rPr>
        <w:t>5.2</w:t>
      </w:r>
      <w:r w:rsidR="002A2461" w:rsidRPr="00D40D2B">
        <w:rPr>
          <w:rFonts w:ascii="Calibri" w:hAnsi="Calibri"/>
        </w:rPr>
        <w:t>.</w:t>
      </w:r>
      <w:r w:rsidRPr="00D40D2B">
        <w:rPr>
          <w:rFonts w:ascii="Calibri" w:hAnsi="Calibri"/>
        </w:rPr>
        <w:t xml:space="preserve"> Kontroles pasākumi </w:t>
      </w:r>
      <w:r w:rsidRPr="00D40D2B">
        <w:rPr>
          <w:rFonts w:ascii="Calibri" w:hAnsi="Calibri"/>
          <w:i/>
        </w:rPr>
        <w:t>Salmonella</w:t>
      </w:r>
      <w:r w:rsidRPr="00D40D2B">
        <w:rPr>
          <w:rFonts w:ascii="Calibri" w:hAnsi="Calibri"/>
        </w:rPr>
        <w:t xml:space="preserve"> kontaminācijas mazināšanai</w:t>
      </w:r>
      <w:bookmarkEnd w:id="25"/>
      <w:bookmarkEnd w:id="26"/>
      <w:r w:rsidR="00E803E6" w:rsidRPr="00D40D2B">
        <w:rPr>
          <w:rFonts w:ascii="Calibri" w:hAnsi="Calibri"/>
        </w:rPr>
        <w:t xml:space="preserve"> proteīna miltos</w:t>
      </w:r>
      <w:bookmarkEnd w:id="27"/>
    </w:p>
    <w:p w:rsidR="00723538" w:rsidRPr="00D40D2B" w:rsidRDefault="00723538" w:rsidP="00084768">
      <w:pPr>
        <w:jc w:val="both"/>
        <w:rPr>
          <w:rFonts w:ascii="Calibri" w:hAnsi="Calibri"/>
          <w:sz w:val="20"/>
        </w:rPr>
      </w:pPr>
    </w:p>
    <w:p w:rsidR="00723538" w:rsidRPr="00D40D2B" w:rsidRDefault="00723538" w:rsidP="00541372">
      <w:p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Lai mazinātu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kontaminācijas risku augu izcelsmes proteī</w:t>
      </w:r>
      <w:r w:rsidR="002A2461" w:rsidRPr="00D40D2B">
        <w:rPr>
          <w:rFonts w:ascii="Calibri" w:hAnsi="Calibri"/>
          <w:sz w:val="20"/>
        </w:rPr>
        <w:t>na miltos, ir jānovērtē šādi</w:t>
      </w:r>
      <w:r w:rsidRPr="00D40D2B">
        <w:rPr>
          <w:rFonts w:ascii="Calibri" w:hAnsi="Calibri"/>
          <w:sz w:val="20"/>
        </w:rPr>
        <w:t xml:space="preserve"> aspekti:</w:t>
      </w:r>
    </w:p>
    <w:p w:rsidR="00723538" w:rsidRPr="00D40D2B" w:rsidRDefault="00723538" w:rsidP="00541372">
      <w:pPr>
        <w:autoSpaceDE w:val="0"/>
        <w:autoSpaceDN w:val="0"/>
        <w:adjustRightInd w:val="0"/>
        <w:rPr>
          <w:rFonts w:ascii="Calibri" w:hAnsi="Calibri" w:cs="TimesNewRomanPSMT"/>
          <w:sz w:val="20"/>
        </w:rPr>
      </w:pPr>
    </w:p>
    <w:p w:rsidR="00723538" w:rsidRPr="00D40D2B" w:rsidRDefault="007673BE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i/>
          <w:sz w:val="20"/>
        </w:rPr>
        <w:t>Salmo</w:t>
      </w:r>
      <w:r w:rsidR="00723538" w:rsidRPr="00D40D2B">
        <w:rPr>
          <w:rFonts w:ascii="Calibri" w:hAnsi="Calibri"/>
          <w:i/>
          <w:sz w:val="20"/>
        </w:rPr>
        <w:t>nella</w:t>
      </w:r>
      <w:r w:rsidR="002A2461" w:rsidRPr="00D40D2B">
        <w:rPr>
          <w:rFonts w:ascii="Calibri" w:hAnsi="Calibri"/>
          <w:sz w:val="20"/>
        </w:rPr>
        <w:t xml:space="preserve"> baktēriju iespējamā iekļūšana vai</w:t>
      </w:r>
      <w:r w:rsidR="00723538" w:rsidRPr="00D40D2B">
        <w:rPr>
          <w:rFonts w:ascii="Calibri" w:hAnsi="Calibri"/>
          <w:sz w:val="20"/>
        </w:rPr>
        <w:t xml:space="preserve"> izplatīšanās ražotnē;</w:t>
      </w:r>
    </w:p>
    <w:p w:rsidR="00723538" w:rsidRPr="00D40D2B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labas higiēnas prakse un kontrole tehnoloģiskā procesa zonā pēc šķīdinātāja likvidēšanas iekārtas (DT)</w:t>
      </w:r>
      <w:r w:rsidR="002A2461" w:rsidRPr="00D40D2B">
        <w:rPr>
          <w:rFonts w:ascii="Calibri" w:hAnsi="Calibri"/>
          <w:sz w:val="20"/>
        </w:rPr>
        <w:t xml:space="preserve"> izmantošanas</w:t>
      </w:r>
      <w:r w:rsidRPr="00D40D2B">
        <w:rPr>
          <w:rFonts w:ascii="Calibri" w:hAnsi="Calibri"/>
          <w:sz w:val="20"/>
        </w:rPr>
        <w:t>, lai novērstu atkārtotu kontamināciju pēc apstrādes ar heksānu / pēc karsēšanas (pēc baktēriju iznīcināšanas);</w:t>
      </w:r>
    </w:p>
    <w:p w:rsidR="00723538" w:rsidRPr="00D40D2B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higiēnas apsvērumu iekļaušana ēku un iekārtu plānojumā un dizainā;</w:t>
      </w:r>
    </w:p>
    <w:p w:rsidR="00723538" w:rsidRPr="00D40D2B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/>
          <w:iCs/>
          <w:sz w:val="20"/>
        </w:rPr>
      </w:pP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vairošanās ražotnes telpās un aprīkojumā;</w:t>
      </w:r>
    </w:p>
    <w:p w:rsidR="00723538" w:rsidRPr="00D40D2B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Cs/>
          <w:sz w:val="20"/>
        </w:rPr>
      </w:pPr>
      <w:r w:rsidRPr="00D40D2B">
        <w:rPr>
          <w:rFonts w:ascii="Calibri" w:hAnsi="Calibri"/>
          <w:sz w:val="20"/>
        </w:rPr>
        <w:t>dzesēšanā izmantojamā gaisa kvalitāte;</w:t>
      </w:r>
    </w:p>
    <w:p w:rsidR="00723538" w:rsidRPr="00D40D2B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Cs/>
          <w:sz w:val="20"/>
        </w:rPr>
      </w:pPr>
      <w:r w:rsidRPr="00D40D2B">
        <w:rPr>
          <w:rFonts w:ascii="Calibri" w:hAnsi="Calibri"/>
          <w:sz w:val="20"/>
        </w:rPr>
        <w:t>miltiem atpakaļ pievienotie produkti pēc DT apstrādes;</w:t>
      </w:r>
    </w:p>
    <w:p w:rsidR="00723538" w:rsidRPr="00D40D2B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 xml:space="preserve">gatavo proteīna miltu ūdens </w:t>
      </w:r>
      <w:r w:rsidR="006A41AA">
        <w:rPr>
          <w:rFonts w:ascii="Calibri" w:hAnsi="Calibri"/>
          <w:sz w:val="20"/>
        </w:rPr>
        <w:t>saturs</w:t>
      </w:r>
      <w:r w:rsidRPr="00D40D2B">
        <w:rPr>
          <w:rFonts w:ascii="Calibri" w:hAnsi="Calibri"/>
          <w:sz w:val="20"/>
        </w:rPr>
        <w:t>;</w:t>
      </w:r>
    </w:p>
    <w:p w:rsidR="00723538" w:rsidRPr="00D40D2B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>kondensācija ražošanas līnijā un apkārtējā vidē, lai novērstu miltu punktveida kontamināciju;</w:t>
      </w:r>
    </w:p>
    <w:p w:rsidR="00723538" w:rsidRPr="00D40D2B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kaitīgo organismu novēršana</w:t>
      </w:r>
      <w:r w:rsidR="002A2461" w:rsidRPr="00D40D2B">
        <w:rPr>
          <w:rFonts w:ascii="Calibri" w:hAnsi="Calibri"/>
          <w:sz w:val="20"/>
        </w:rPr>
        <w:t>s</w:t>
      </w:r>
      <w:r w:rsidRPr="00D40D2B">
        <w:rPr>
          <w:rFonts w:ascii="Calibri" w:hAnsi="Calibri"/>
          <w:sz w:val="20"/>
        </w:rPr>
        <w:t xml:space="preserve"> programma;</w:t>
      </w:r>
    </w:p>
    <w:p w:rsidR="00723538" w:rsidRPr="00D40D2B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inaktivācijai paredzēto kontroles pasākumu validācija;</w:t>
      </w:r>
    </w:p>
    <w:p w:rsidR="00723538" w:rsidRPr="00D40D2B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kontroles pasākumu un koriģējošo pasākumu verifikācijas procedūru pieejamība.</w:t>
      </w:r>
    </w:p>
    <w:p w:rsidR="00723538" w:rsidRPr="00D40D2B" w:rsidRDefault="00723538" w:rsidP="00541372">
      <w:pPr>
        <w:autoSpaceDE w:val="0"/>
        <w:autoSpaceDN w:val="0"/>
        <w:adjustRightInd w:val="0"/>
        <w:rPr>
          <w:rFonts w:ascii="Calibri" w:hAnsi="Calibri" w:cs="TimesNewRomanPSMT"/>
          <w:sz w:val="20"/>
        </w:rPr>
      </w:pPr>
    </w:p>
    <w:p w:rsidR="00723538" w:rsidRPr="00D40D2B" w:rsidRDefault="002A2461" w:rsidP="009D63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>Pamatojotie</w:t>
      </w:r>
      <w:r w:rsidR="007673BE" w:rsidRPr="00D40D2B">
        <w:rPr>
          <w:rFonts w:ascii="Calibri" w:hAnsi="Calibri"/>
          <w:sz w:val="20"/>
        </w:rPr>
        <w:t>s</w:t>
      </w:r>
      <w:r w:rsidRPr="00D40D2B">
        <w:rPr>
          <w:rFonts w:ascii="Calibri" w:hAnsi="Calibri"/>
          <w:sz w:val="20"/>
        </w:rPr>
        <w:t xml:space="preserve"> uz riska novērtējumu, operatoram</w:t>
      </w:r>
      <w:r w:rsidR="00723538"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>jā</w:t>
      </w:r>
      <w:r w:rsidR="00723538" w:rsidRPr="00D40D2B">
        <w:rPr>
          <w:rFonts w:ascii="Calibri" w:hAnsi="Calibri"/>
          <w:sz w:val="20"/>
        </w:rPr>
        <w:t xml:space="preserve">izlemj, kādi pasākumi vai to kombinācija ir jāievieš, lai samazinātu </w:t>
      </w:r>
      <w:r w:rsidR="00723538" w:rsidRPr="00D40D2B">
        <w:rPr>
          <w:rFonts w:ascii="Calibri" w:hAnsi="Calibri"/>
          <w:i/>
          <w:sz w:val="20"/>
        </w:rPr>
        <w:t>Salmonella</w:t>
      </w:r>
      <w:r w:rsidR="00723538" w:rsidRPr="00D40D2B">
        <w:rPr>
          <w:rFonts w:ascii="Calibri" w:hAnsi="Calibri"/>
          <w:sz w:val="20"/>
        </w:rPr>
        <w:t xml:space="preserve">. Dažus pasākumus </w:t>
      </w:r>
      <w:r w:rsidRPr="00D40D2B">
        <w:rPr>
          <w:rFonts w:ascii="Calibri" w:hAnsi="Calibri"/>
          <w:sz w:val="20"/>
        </w:rPr>
        <w:t xml:space="preserve">ir viegli </w:t>
      </w:r>
      <w:r w:rsidR="00723538" w:rsidRPr="00D40D2B">
        <w:rPr>
          <w:rFonts w:ascii="Calibri" w:hAnsi="Calibri"/>
          <w:sz w:val="20"/>
        </w:rPr>
        <w:t xml:space="preserve">ieviest, bet citiem ir nepieciešamas būtiskas investīcijas. </w:t>
      </w:r>
    </w:p>
    <w:p w:rsidR="00723538" w:rsidRPr="00D40D2B" w:rsidRDefault="00723538" w:rsidP="009D63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</w:p>
    <w:p w:rsidR="00723538" w:rsidRPr="00D40D2B" w:rsidRDefault="00723538" w:rsidP="0075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i/>
          <w:sz w:val="20"/>
        </w:rPr>
        <w:t>EFISC</w:t>
      </w:r>
      <w:r w:rsidRPr="00D40D2B">
        <w:rPr>
          <w:rFonts w:ascii="Calibri" w:hAnsi="Calibri"/>
          <w:sz w:val="20"/>
        </w:rPr>
        <w:t xml:space="preserve"> un </w:t>
      </w:r>
      <w:r w:rsidRPr="00D40D2B">
        <w:rPr>
          <w:rFonts w:ascii="Calibri" w:hAnsi="Calibri"/>
          <w:i/>
          <w:sz w:val="20"/>
        </w:rPr>
        <w:t>FEDIOL</w:t>
      </w:r>
      <w:r w:rsidRPr="00D40D2B">
        <w:rPr>
          <w:rFonts w:ascii="Calibri" w:hAnsi="Calibri"/>
          <w:sz w:val="20"/>
        </w:rPr>
        <w:t xml:space="preserve"> ir sagatavojuši „</w:t>
      </w:r>
      <w:r w:rsidR="002A2461" w:rsidRPr="00D40D2B">
        <w:rPr>
          <w:rFonts w:ascii="Calibri" w:hAnsi="Calibri"/>
          <w:sz w:val="20"/>
        </w:rPr>
        <w:t>Kontrolsarakstu</w:t>
      </w:r>
      <w:r w:rsidRPr="00D40D2B">
        <w:rPr>
          <w:rFonts w:ascii="Calibri" w:hAnsi="Calibri"/>
          <w:sz w:val="20"/>
        </w:rPr>
        <w:t>: Salmonellu kontrole eļļas augu smalcināšanā“ kā palī</w:t>
      </w:r>
      <w:r w:rsidR="002A2461" w:rsidRPr="00D40D2B">
        <w:rPr>
          <w:rFonts w:ascii="Calibri" w:hAnsi="Calibri"/>
          <w:sz w:val="20"/>
        </w:rPr>
        <w:t>glīdzekli operatoram. Tajā īpaša</w:t>
      </w:r>
      <w:r w:rsidRPr="00D40D2B">
        <w:rPr>
          <w:rFonts w:ascii="Calibri" w:hAnsi="Calibri"/>
          <w:sz w:val="20"/>
        </w:rPr>
        <w:t xml:space="preserve"> </w:t>
      </w:r>
      <w:r w:rsidR="002A2461" w:rsidRPr="00D40D2B">
        <w:rPr>
          <w:rFonts w:ascii="Calibri" w:hAnsi="Calibri"/>
          <w:sz w:val="20"/>
        </w:rPr>
        <w:t>uzmanība pievērsta</w:t>
      </w:r>
      <w:r w:rsidRPr="00D40D2B">
        <w:rPr>
          <w:rFonts w:ascii="Calibri" w:hAnsi="Calibri"/>
          <w:sz w:val="20"/>
        </w:rPr>
        <w:t xml:space="preserve"> labas ražošanas prakses (</w:t>
      </w:r>
      <w:r w:rsidRPr="00D40D2B">
        <w:rPr>
          <w:rFonts w:ascii="Calibri" w:hAnsi="Calibri"/>
          <w:i/>
          <w:sz w:val="20"/>
        </w:rPr>
        <w:t>Good Manufacturing Practices</w:t>
      </w:r>
      <w:r w:rsidRPr="00D40D2B">
        <w:rPr>
          <w:rFonts w:ascii="Calibri" w:hAnsi="Calibri"/>
          <w:sz w:val="20"/>
        </w:rPr>
        <w:t xml:space="preserve"> -</w:t>
      </w:r>
      <w:r w:rsidRPr="00EA5916">
        <w:rPr>
          <w:rFonts w:ascii="Calibri" w:hAnsi="Calibri"/>
          <w:i/>
          <w:sz w:val="20"/>
        </w:rPr>
        <w:t>GMPs</w:t>
      </w:r>
      <w:r w:rsidRPr="00D40D2B">
        <w:rPr>
          <w:rFonts w:ascii="Calibri" w:hAnsi="Calibri"/>
          <w:sz w:val="20"/>
        </w:rPr>
        <w:t>) un apdraudējuma analīzes un kritisko kontroles punktu (</w:t>
      </w:r>
      <w:r w:rsidRPr="00D40D2B">
        <w:rPr>
          <w:rFonts w:ascii="Calibri" w:hAnsi="Calibri"/>
          <w:i/>
          <w:sz w:val="20"/>
        </w:rPr>
        <w:t>HACCP</w:t>
      </w:r>
      <w:r w:rsidRPr="00D40D2B">
        <w:rPr>
          <w:rFonts w:ascii="Calibri" w:hAnsi="Calibri"/>
          <w:sz w:val="20"/>
        </w:rPr>
        <w:t>) principiem, obligātajām programmām un stabiliem, nepārtrauktiem uzlabojumiem. Kontr</w:t>
      </w:r>
      <w:r w:rsidR="002A2461" w:rsidRPr="00D40D2B">
        <w:rPr>
          <w:rFonts w:ascii="Calibri" w:hAnsi="Calibri"/>
          <w:sz w:val="20"/>
        </w:rPr>
        <w:t>o</w:t>
      </w:r>
      <w:r w:rsidRPr="00D40D2B">
        <w:rPr>
          <w:rFonts w:ascii="Calibri" w:hAnsi="Calibri"/>
          <w:sz w:val="20"/>
        </w:rPr>
        <w:t xml:space="preserve">lsaraksts ir palīglīdzeklis, kas papildina </w:t>
      </w:r>
      <w:hyperlink r:id="rId12">
        <w:r w:rsidRPr="00D40D2B">
          <w:rPr>
            <w:rStyle w:val="Hyperlink"/>
            <w:rFonts w:ascii="Calibri" w:hAnsi="Calibri"/>
            <w:i/>
            <w:sz w:val="20"/>
          </w:rPr>
          <w:t>EFISC</w:t>
        </w:r>
        <w:r w:rsidRPr="00D40D2B">
          <w:rPr>
            <w:rStyle w:val="Hyperlink"/>
            <w:rFonts w:ascii="Calibri" w:hAnsi="Calibri"/>
            <w:sz w:val="20"/>
          </w:rPr>
          <w:t xml:space="preserve"> kodeksu</w:t>
        </w:r>
      </w:hyperlink>
      <w:r w:rsidRPr="00D40D2B">
        <w:rPr>
          <w:rFonts w:ascii="Calibri" w:hAnsi="Calibri"/>
          <w:sz w:val="20"/>
        </w:rPr>
        <w:t xml:space="preserve"> un </w:t>
      </w:r>
      <w:r w:rsidRPr="00D40D2B">
        <w:rPr>
          <w:rFonts w:ascii="Calibri" w:hAnsi="Calibri"/>
          <w:i/>
          <w:sz w:val="20"/>
        </w:rPr>
        <w:t>FEDIOL</w:t>
      </w:r>
      <w:r w:rsidRPr="00D40D2B">
        <w:rPr>
          <w:rFonts w:ascii="Calibri" w:hAnsi="Calibri"/>
          <w:sz w:val="20"/>
        </w:rPr>
        <w:t xml:space="preserve"> </w:t>
      </w:r>
      <w:hyperlink r:id="rId13">
        <w:r w:rsidRPr="00D40D2B">
          <w:rPr>
            <w:rStyle w:val="Hyperlink"/>
            <w:rFonts w:ascii="Calibri" w:hAnsi="Calibri"/>
            <w:sz w:val="20"/>
          </w:rPr>
          <w:t>nozares dokumentu par augu eļļu un augu izcelsmes proteīnu apstrādi</w:t>
        </w:r>
      </w:hyperlink>
      <w:r w:rsidRPr="00D40D2B">
        <w:rPr>
          <w:rFonts w:ascii="Calibri" w:hAnsi="Calibri"/>
          <w:sz w:val="20"/>
        </w:rPr>
        <w:t xml:space="preserve">. Kontrolsaraksts neatspoguļo dažāda veida ražotņu īpatnības, jo tas paredzēts, lai uzsvērtu svarīgākās darbības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kontrolei proteīna miltos un to ieviešanas verifikācijai.</w:t>
      </w:r>
    </w:p>
    <w:p w:rsidR="00723538" w:rsidRPr="00D40D2B" w:rsidRDefault="00723538" w:rsidP="009D63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</w:p>
    <w:p w:rsidR="00723538" w:rsidRPr="00D40D2B" w:rsidRDefault="001342E8" w:rsidP="00D4410C">
      <w:pPr>
        <w:pStyle w:val="Heading3"/>
        <w:rPr>
          <w:rFonts w:ascii="Calibri" w:hAnsi="Calibri"/>
          <w:szCs w:val="24"/>
        </w:rPr>
      </w:pPr>
      <w:bookmarkStart w:id="28" w:name="_Toc399862017"/>
      <w:bookmarkStart w:id="29" w:name="_Toc437438976"/>
      <w:r w:rsidRPr="00D40D2B">
        <w:rPr>
          <w:rFonts w:ascii="Calibri" w:hAnsi="Calibri"/>
        </w:rPr>
        <w:t>5.3</w:t>
      </w:r>
      <w:r w:rsidR="002C1EAA" w:rsidRPr="00D40D2B">
        <w:rPr>
          <w:rFonts w:ascii="Calibri" w:hAnsi="Calibri"/>
        </w:rPr>
        <w:t>.</w:t>
      </w:r>
      <w:r w:rsidRPr="00D40D2B">
        <w:rPr>
          <w:rFonts w:ascii="Calibri" w:hAnsi="Calibri"/>
        </w:rPr>
        <w:t xml:space="preserve"> Gatavo produktu dekontaminācija </w:t>
      </w:r>
      <w:r w:rsidRPr="00D40D2B">
        <w:rPr>
          <w:rFonts w:ascii="Calibri" w:hAnsi="Calibri"/>
          <w:i/>
        </w:rPr>
        <w:t>Salmonella</w:t>
      </w:r>
      <w:r w:rsidRPr="00D40D2B">
        <w:rPr>
          <w:rFonts w:ascii="Calibri" w:hAnsi="Calibri"/>
        </w:rPr>
        <w:t xml:space="preserve"> kontaminācijas gadījumos</w:t>
      </w:r>
      <w:bookmarkEnd w:id="28"/>
      <w:bookmarkEnd w:id="29"/>
    </w:p>
    <w:p w:rsidR="009B3055" w:rsidRPr="00D40D2B" w:rsidRDefault="009B3055" w:rsidP="009B3055"/>
    <w:p w:rsidR="00835637" w:rsidRPr="00D40D2B" w:rsidRDefault="00835637">
      <w:pPr>
        <w:spacing w:after="200" w:line="276" w:lineRule="auto"/>
        <w:rPr>
          <w:rFonts w:asciiTheme="minorHAnsi" w:hAnsiTheme="minorHAnsi" w:cs="TimesNewRomanPSMT"/>
          <w:sz w:val="20"/>
        </w:rPr>
      </w:pPr>
      <w:r w:rsidRPr="00D40D2B">
        <w:rPr>
          <w:rFonts w:asciiTheme="minorHAnsi" w:hAnsiTheme="minorHAnsi"/>
          <w:sz w:val="20"/>
        </w:rPr>
        <w:t xml:space="preserve">Operatora pienākums ir ņemt vērā valsts tiesību aktu prasības un/vai prasības par gala produkta dekontamināciju, ja tādu veic </w:t>
      </w:r>
      <w:r w:rsidRPr="00D40D2B">
        <w:rPr>
          <w:rFonts w:asciiTheme="minorHAnsi" w:hAnsiTheme="minorHAnsi"/>
          <w:i/>
          <w:sz w:val="20"/>
        </w:rPr>
        <w:t>Salmonella</w:t>
      </w:r>
      <w:r w:rsidRPr="00D40D2B">
        <w:rPr>
          <w:rFonts w:asciiTheme="minorHAnsi" w:hAnsiTheme="minorHAnsi"/>
          <w:sz w:val="20"/>
        </w:rPr>
        <w:t xml:space="preserve"> kontaminācijas gadījumā.</w:t>
      </w:r>
    </w:p>
    <w:p w:rsidR="001342E8" w:rsidRPr="00D40D2B" w:rsidRDefault="001342E8">
      <w:pPr>
        <w:spacing w:after="200" w:line="276" w:lineRule="auto"/>
        <w:rPr>
          <w:rFonts w:asciiTheme="minorHAnsi" w:hAnsiTheme="minorHAnsi" w:cs="TimesNewRomanPSMT"/>
          <w:sz w:val="20"/>
        </w:rPr>
      </w:pPr>
      <w:r w:rsidRPr="00D40D2B">
        <w:rPr>
          <w:rFonts w:asciiTheme="minorHAnsi" w:hAnsiTheme="minorHAnsi"/>
          <w:i/>
          <w:sz w:val="20"/>
        </w:rPr>
        <w:t>Salmonella</w:t>
      </w:r>
      <w:r w:rsidRPr="00D40D2B">
        <w:rPr>
          <w:rFonts w:asciiTheme="minorHAnsi" w:hAnsiTheme="minorHAnsi"/>
          <w:sz w:val="20"/>
        </w:rPr>
        <w:t xml:space="preserve"> dekontaminācijas nolūkā var veikt </w:t>
      </w:r>
      <w:r w:rsidR="00187441" w:rsidRPr="00D40D2B">
        <w:rPr>
          <w:rFonts w:asciiTheme="minorHAnsi" w:hAnsiTheme="minorHAnsi"/>
          <w:sz w:val="20"/>
        </w:rPr>
        <w:t>turpmāk minētos pasākumus.</w:t>
      </w:r>
    </w:p>
    <w:p w:rsidR="00A41B93" w:rsidRPr="00D40D2B" w:rsidRDefault="00187441" w:rsidP="00157BCF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 w:cs="Arial"/>
          <w:color w:val="222222"/>
          <w:sz w:val="20"/>
        </w:rPr>
      </w:pPr>
      <w:r w:rsidRPr="00EA5916">
        <w:rPr>
          <w:rFonts w:asciiTheme="minorHAnsi" w:hAnsiTheme="minorHAnsi"/>
          <w:sz w:val="20"/>
        </w:rPr>
        <w:t>K</w:t>
      </w:r>
      <w:r w:rsidR="00A41B93" w:rsidRPr="00EA5916">
        <w:rPr>
          <w:rFonts w:asciiTheme="minorHAnsi" w:hAnsiTheme="minorHAnsi"/>
          <w:sz w:val="20"/>
        </w:rPr>
        <w:t>ontaminēto miltu</w:t>
      </w:r>
      <w:r w:rsidR="00A41B93" w:rsidRPr="00D40D2B">
        <w:rPr>
          <w:rFonts w:asciiTheme="minorHAnsi" w:hAnsiTheme="minorHAnsi"/>
          <w:b/>
          <w:sz w:val="20"/>
        </w:rPr>
        <w:t xml:space="preserve"> karsēšana</w:t>
      </w:r>
      <w:r w:rsidR="00A41B93" w:rsidRPr="00D40D2B">
        <w:rPr>
          <w:rFonts w:asciiTheme="minorHAnsi" w:hAnsiTheme="minorHAnsi"/>
          <w:sz w:val="20"/>
        </w:rPr>
        <w:t xml:space="preserve"> ir viena no iespējām, kā samazināt </w:t>
      </w:r>
      <w:r w:rsidR="00A41B93" w:rsidRPr="00D40D2B">
        <w:rPr>
          <w:rFonts w:asciiTheme="minorHAnsi" w:hAnsiTheme="minorHAnsi"/>
          <w:i/>
          <w:sz w:val="20"/>
        </w:rPr>
        <w:t>Salmonella</w:t>
      </w:r>
      <w:r w:rsidR="00A41B93" w:rsidRPr="00D40D2B">
        <w:rPr>
          <w:rFonts w:asciiTheme="minorHAnsi" w:hAnsiTheme="minorHAnsi"/>
          <w:sz w:val="20"/>
        </w:rPr>
        <w:t xml:space="preserve"> kontamināciju. Karsēšanas efektivitāti ietekmē Aw, pH, karsēšanas laiks un </w:t>
      </w:r>
      <w:r w:rsidR="00A41B93" w:rsidRPr="00D40D2B">
        <w:rPr>
          <w:rFonts w:asciiTheme="minorHAnsi" w:hAnsiTheme="minorHAnsi"/>
          <w:i/>
          <w:sz w:val="20"/>
        </w:rPr>
        <w:t>Salmonella</w:t>
      </w:r>
      <w:r w:rsidR="00A41B93" w:rsidRPr="00D40D2B">
        <w:rPr>
          <w:rFonts w:asciiTheme="minorHAnsi" w:hAnsiTheme="minorHAnsi"/>
          <w:sz w:val="20"/>
        </w:rPr>
        <w:t xml:space="preserve"> veids. Šajā tīmekļa vietnē ir atrodams palīglīdzeklis par </w:t>
      </w:r>
      <w:r w:rsidR="00A41B93" w:rsidRPr="00D40D2B">
        <w:rPr>
          <w:rFonts w:asciiTheme="minorHAnsi" w:hAnsiTheme="minorHAnsi"/>
          <w:i/>
          <w:sz w:val="20"/>
        </w:rPr>
        <w:t>Salmonella</w:t>
      </w:r>
      <w:r w:rsidR="00A41B93" w:rsidRPr="00D40D2B">
        <w:rPr>
          <w:rFonts w:asciiTheme="minorHAnsi" w:hAnsiTheme="minorHAnsi"/>
          <w:sz w:val="20"/>
        </w:rPr>
        <w:t xml:space="preserve"> mazināšanu karsējot, kurā sniegtas </w:t>
      </w:r>
      <w:r w:rsidR="00A41B93" w:rsidRPr="00D40D2B">
        <w:rPr>
          <w:rFonts w:asciiTheme="minorHAnsi" w:hAnsiTheme="minorHAnsi"/>
          <w:i/>
          <w:sz w:val="20"/>
        </w:rPr>
        <w:t>Salmonella</w:t>
      </w:r>
      <w:r w:rsidR="00A41B93" w:rsidRPr="00D40D2B">
        <w:rPr>
          <w:rFonts w:asciiTheme="minorHAnsi" w:hAnsiTheme="minorHAnsi"/>
          <w:sz w:val="20"/>
        </w:rPr>
        <w:t xml:space="preserve"> D un Z vērtības.</w:t>
      </w:r>
      <w:r w:rsidR="00A41B93" w:rsidRPr="00D40D2B">
        <w:rPr>
          <w:rFonts w:asciiTheme="minorHAnsi" w:hAnsiTheme="minorHAnsi"/>
          <w:color w:val="1F497D"/>
          <w:sz w:val="20"/>
        </w:rPr>
        <w:t xml:space="preserve"> </w:t>
      </w:r>
      <w:hyperlink r:id="rId14">
        <w:r w:rsidR="00A41B93" w:rsidRPr="00D40D2B">
          <w:rPr>
            <w:rStyle w:val="Hyperlink"/>
            <w:rFonts w:asciiTheme="minorHAnsi" w:hAnsiTheme="minorHAnsi"/>
            <w:color w:val="1155CC"/>
            <w:sz w:val="20"/>
          </w:rPr>
          <w:t>http://www.hs-owl.de/fb4/ldzbase/index.pl</w:t>
        </w:r>
      </w:hyperlink>
    </w:p>
    <w:p w:rsidR="00A41B93" w:rsidRPr="00D40D2B" w:rsidRDefault="00A41B93">
      <w:pPr>
        <w:spacing w:after="200" w:line="276" w:lineRule="auto"/>
        <w:rPr>
          <w:rFonts w:asciiTheme="minorHAnsi" w:hAnsiTheme="minorHAnsi" w:cs="TimesNewRomanPSMT"/>
          <w:sz w:val="20"/>
        </w:rPr>
      </w:pPr>
    </w:p>
    <w:p w:rsidR="001342E8" w:rsidRPr="00D40D2B" w:rsidRDefault="00187441" w:rsidP="001F636E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/>
          <w:color w:val="000000"/>
          <w:sz w:val="20"/>
          <w:shd w:val="clear" w:color="auto" w:fill="FFFFFF"/>
        </w:rPr>
      </w:pPr>
      <w:r w:rsidRPr="00D40D2B">
        <w:rPr>
          <w:rFonts w:asciiTheme="minorHAnsi" w:hAnsiTheme="minorHAnsi"/>
          <w:b/>
          <w:sz w:val="20"/>
        </w:rPr>
        <w:t>A</w:t>
      </w:r>
      <w:r w:rsidR="007C5BC1" w:rsidRPr="00D40D2B">
        <w:rPr>
          <w:rFonts w:asciiTheme="minorHAnsi" w:hAnsiTheme="minorHAnsi"/>
          <w:b/>
          <w:sz w:val="20"/>
        </w:rPr>
        <w:t>pstrāde ar organisku skābi</w:t>
      </w:r>
      <w:r w:rsidR="007C5BC1" w:rsidRPr="00D40D2B">
        <w:t xml:space="preserve"> </w:t>
      </w:r>
      <w:r w:rsidR="007C5BC1" w:rsidRPr="00D40D2B">
        <w:rPr>
          <w:rFonts w:asciiTheme="minorHAnsi" w:hAnsiTheme="minorHAnsi"/>
          <w:sz w:val="20"/>
        </w:rPr>
        <w:t xml:space="preserve">ir viena no metodēm, ar kuru var samazināt </w:t>
      </w:r>
      <w:r w:rsidR="007C5BC1" w:rsidRPr="00D40D2B">
        <w:rPr>
          <w:rFonts w:asciiTheme="minorHAnsi" w:hAnsiTheme="minorHAnsi"/>
          <w:i/>
          <w:sz w:val="20"/>
        </w:rPr>
        <w:t>Salmonella</w:t>
      </w:r>
      <w:r w:rsidR="007C5BC1" w:rsidRPr="00D40D2B">
        <w:rPr>
          <w:rFonts w:asciiTheme="minorHAnsi" w:hAnsiTheme="minorHAnsi"/>
          <w:sz w:val="20"/>
        </w:rPr>
        <w:t xml:space="preserve"> kontaminācijas līmeni kontaminētajos miltos. </w:t>
      </w:r>
      <w:r w:rsidR="007C5BC1" w:rsidRPr="00D40D2B">
        <w:rPr>
          <w:rFonts w:asciiTheme="minorHAnsi" w:hAnsiTheme="minorHAnsi"/>
          <w:color w:val="000000"/>
          <w:sz w:val="20"/>
          <w:shd w:val="clear" w:color="auto" w:fill="FFFFFF"/>
        </w:rPr>
        <w:t>Organisko skābju izmantošana dažādās valstīs ir atšķirīga</w:t>
      </w:r>
      <w:r w:rsidRPr="00D40D2B">
        <w:rPr>
          <w:rFonts w:asciiTheme="minorHAnsi" w:hAnsiTheme="minorHAnsi"/>
          <w:color w:val="000000"/>
          <w:sz w:val="20"/>
          <w:shd w:val="clear" w:color="auto" w:fill="FFFFFF"/>
        </w:rPr>
        <w:t>,</w:t>
      </w:r>
      <w:r w:rsidR="007C5BC1" w:rsidRPr="00D40D2B">
        <w:rPr>
          <w:rFonts w:asciiTheme="minorHAnsi" w:hAnsiTheme="minorHAnsi"/>
          <w:color w:val="000000"/>
          <w:sz w:val="20"/>
          <w:shd w:val="clear" w:color="auto" w:fill="FFFFFF"/>
        </w:rPr>
        <w:t xml:space="preserve"> un tā ir atkarīga no tiesību aktu prasībām un citiem faktoriem; dažās ES valstīs šī metode nav atļauta.</w:t>
      </w:r>
      <w:r w:rsidR="007C5BC1" w:rsidRPr="00D40D2B">
        <w:rPr>
          <w:rFonts w:asciiTheme="minorHAnsi" w:hAnsiTheme="minorHAnsi"/>
          <w:sz w:val="20"/>
        </w:rPr>
        <w:t xml:space="preserve"> Operatora pienākums ir pārbaudīt, vai organisko skābju izmantošana ir atļauta. </w:t>
      </w:r>
      <w:r w:rsidR="007C5BC1" w:rsidRPr="00D40D2B">
        <w:rPr>
          <w:rFonts w:asciiTheme="minorHAnsi" w:hAnsiTheme="minorHAnsi"/>
          <w:color w:val="000000"/>
          <w:sz w:val="20"/>
          <w:shd w:val="clear" w:color="auto" w:fill="FFFFFF"/>
        </w:rPr>
        <w:t>Operatoram ir jāievēro organiskās skāb</w:t>
      </w:r>
      <w:r w:rsidRPr="00D40D2B">
        <w:rPr>
          <w:rFonts w:asciiTheme="minorHAnsi" w:hAnsiTheme="minorHAnsi"/>
          <w:color w:val="000000"/>
          <w:sz w:val="20"/>
          <w:shd w:val="clear" w:color="auto" w:fill="FFFFFF"/>
        </w:rPr>
        <w:t>es piegādātāja norādījumi par šā</w:t>
      </w:r>
      <w:r w:rsidR="007C5BC1" w:rsidRPr="00D40D2B">
        <w:rPr>
          <w:rFonts w:asciiTheme="minorHAnsi" w:hAnsiTheme="minorHAnsi"/>
          <w:color w:val="000000"/>
          <w:sz w:val="20"/>
          <w:shd w:val="clear" w:color="auto" w:fill="FFFFFF"/>
        </w:rPr>
        <w:t xml:space="preserve"> produkta pareizu lietošanu. </w:t>
      </w:r>
      <w:r w:rsidR="007C5BC1" w:rsidRPr="00D40D2B">
        <w:rPr>
          <w:rStyle w:val="apple-converted-space"/>
          <w:rFonts w:asciiTheme="minorHAnsi" w:hAnsiTheme="minorHAnsi"/>
          <w:color w:val="000000"/>
          <w:sz w:val="20"/>
          <w:shd w:val="clear" w:color="auto" w:fill="FFFFFF"/>
        </w:rPr>
        <w:t> </w:t>
      </w:r>
    </w:p>
    <w:p w:rsidR="007C5BC1" w:rsidRPr="00D40D2B" w:rsidRDefault="007C5BC1" w:rsidP="001F636E">
      <w:pPr>
        <w:spacing w:after="200" w:line="276" w:lineRule="auto"/>
        <w:jc w:val="center"/>
        <w:rPr>
          <w:rFonts w:ascii="Calibri" w:hAnsi="Calibri" w:cs="TimesNewRomanPSMT"/>
          <w:sz w:val="20"/>
          <w:highlight w:val="yellow"/>
        </w:rPr>
      </w:pPr>
    </w:p>
    <w:p w:rsidR="00723538" w:rsidRPr="00D40D2B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30" w:name="_Toc399765987"/>
      <w:bookmarkStart w:id="31" w:name="_Toc399862018"/>
      <w:bookmarkStart w:id="32" w:name="_Toc437438977"/>
      <w:r w:rsidRPr="00D40D2B">
        <w:rPr>
          <w:rFonts w:ascii="Calibri" w:hAnsi="Calibri"/>
          <w:color w:val="4F81BD"/>
          <w:sz w:val="24"/>
        </w:rPr>
        <w:t>6.0</w:t>
      </w:r>
      <w:r w:rsidR="00187441" w:rsidRPr="00D40D2B">
        <w:rPr>
          <w:rFonts w:ascii="Calibri" w:hAnsi="Calibri"/>
          <w:color w:val="4F81BD"/>
          <w:sz w:val="24"/>
        </w:rPr>
        <w:t>.</w:t>
      </w:r>
      <w:r w:rsidRPr="00D40D2B">
        <w:rPr>
          <w:rFonts w:ascii="Calibri" w:hAnsi="Calibri"/>
          <w:color w:val="4F81BD"/>
          <w:sz w:val="24"/>
        </w:rPr>
        <w:t> Serotipi</w:t>
      </w:r>
      <w:bookmarkEnd w:id="30"/>
      <w:bookmarkEnd w:id="31"/>
      <w:bookmarkEnd w:id="32"/>
      <w:r w:rsidRPr="00D40D2B">
        <w:rPr>
          <w:rFonts w:ascii="Calibri" w:hAnsi="Calibri"/>
          <w:color w:val="4F81BD"/>
          <w:sz w:val="24"/>
        </w:rPr>
        <w:t xml:space="preserve"> </w:t>
      </w:r>
    </w:p>
    <w:p w:rsidR="00723538" w:rsidRPr="00D40D2B" w:rsidRDefault="00723538" w:rsidP="00A23AE3"/>
    <w:p w:rsidR="00723538" w:rsidRPr="00D40D2B" w:rsidRDefault="00723538" w:rsidP="000071A9">
      <w:pPr>
        <w:shd w:val="clear" w:color="auto" w:fill="FFFFFF"/>
        <w:jc w:val="both"/>
        <w:rPr>
          <w:rFonts w:ascii="Calibri" w:hAnsi="Calibri"/>
          <w:sz w:val="20"/>
        </w:rPr>
      </w:pP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incidenta gadījumā tiks noteikts serotips.</w:t>
      </w:r>
    </w:p>
    <w:p w:rsidR="00723538" w:rsidRPr="00D40D2B" w:rsidRDefault="00723538" w:rsidP="000071A9">
      <w:pPr>
        <w:shd w:val="clear" w:color="auto" w:fill="FFFFFF"/>
        <w:jc w:val="both"/>
        <w:rPr>
          <w:rFonts w:ascii="Calibri" w:hAnsi="Calibri"/>
          <w:sz w:val="20"/>
        </w:rPr>
      </w:pPr>
    </w:p>
    <w:p w:rsidR="00723538" w:rsidRPr="00D40D2B" w:rsidRDefault="00723538" w:rsidP="009A2401">
      <w:pPr>
        <w:rPr>
          <w:rFonts w:ascii="Calibri" w:hAnsi="Calibri"/>
          <w:sz w:val="20"/>
        </w:rPr>
      </w:pPr>
      <w:r w:rsidRPr="00D40D2B">
        <w:rPr>
          <w:rFonts w:ascii="Calibri" w:hAnsi="Calibri"/>
          <w:sz w:val="20"/>
        </w:rPr>
        <w:t>Kopienas monitoringa sistēm</w:t>
      </w:r>
      <w:r w:rsidR="00187441" w:rsidRPr="00D40D2B">
        <w:rPr>
          <w:rFonts w:ascii="Calibri" w:hAnsi="Calibri"/>
          <w:sz w:val="20"/>
        </w:rPr>
        <w:t>as informācija liecina, ka salmone</w:t>
      </w:r>
      <w:r w:rsidRPr="00D40D2B">
        <w:rPr>
          <w:rFonts w:ascii="Calibri" w:hAnsi="Calibri"/>
          <w:sz w:val="20"/>
        </w:rPr>
        <w:t xml:space="preserve">lozi cilvēkos visbiežāk izraisa šādi </w:t>
      </w:r>
      <w:r w:rsidRPr="00EA5916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serotipi: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i/>
          <w:sz w:val="20"/>
        </w:rPr>
        <w:t>Enteritidis</w:t>
      </w:r>
      <w:r w:rsidRPr="00D40D2B">
        <w:rPr>
          <w:rFonts w:ascii="Calibri" w:hAnsi="Calibri"/>
          <w:sz w:val="20"/>
        </w:rPr>
        <w:t xml:space="preserve">,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i/>
          <w:sz w:val="20"/>
        </w:rPr>
        <w:t>Hadar</w:t>
      </w:r>
      <w:r w:rsidRPr="00D40D2B">
        <w:rPr>
          <w:rFonts w:ascii="Calibri" w:hAnsi="Calibri"/>
          <w:sz w:val="20"/>
        </w:rPr>
        <w:t xml:space="preserve">,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i/>
          <w:sz w:val="20"/>
        </w:rPr>
        <w:t>Infantis</w:t>
      </w:r>
      <w:r w:rsidRPr="00D40D2B">
        <w:rPr>
          <w:rFonts w:ascii="Calibri" w:hAnsi="Calibri"/>
          <w:sz w:val="20"/>
        </w:rPr>
        <w:t xml:space="preserve">, </w:t>
      </w:r>
      <w:r w:rsidRPr="00D40D2B">
        <w:rPr>
          <w:rFonts w:ascii="Calibri" w:hAnsi="Calibri"/>
          <w:i/>
          <w:sz w:val="20"/>
        </w:rPr>
        <w:t>Salmonella Typhimurium</w:t>
      </w:r>
      <w:r w:rsidRPr="00D40D2B">
        <w:rPr>
          <w:rFonts w:ascii="Calibri" w:hAnsi="Calibri"/>
          <w:sz w:val="20"/>
        </w:rPr>
        <w:t xml:space="preserve"> un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i/>
          <w:sz w:val="20"/>
        </w:rPr>
        <w:t>Virchow.</w:t>
      </w:r>
    </w:p>
    <w:p w:rsidR="00723538" w:rsidRPr="00D40D2B" w:rsidRDefault="00723538" w:rsidP="009A2401">
      <w:pPr>
        <w:rPr>
          <w:rFonts w:ascii="Calibri" w:hAnsi="Calibri"/>
          <w:sz w:val="20"/>
        </w:rPr>
      </w:pPr>
    </w:p>
    <w:p w:rsidR="00723538" w:rsidRPr="00D40D2B" w:rsidRDefault="00723538" w:rsidP="009A2401">
      <w:pPr>
        <w:rPr>
          <w:rFonts w:ascii="Calibri" w:hAnsi="Calibri"/>
          <w:sz w:val="20"/>
        </w:rPr>
      </w:pPr>
      <w:r w:rsidRPr="00D40D2B">
        <w:rPr>
          <w:rFonts w:ascii="Calibri" w:hAnsi="Calibri"/>
          <w:sz w:val="20"/>
        </w:rPr>
        <w:t>Zinot serotipa veidu, operators var noteik</w:t>
      </w:r>
      <w:r w:rsidR="00187441" w:rsidRPr="00D40D2B">
        <w:rPr>
          <w:rFonts w:ascii="Calibri" w:hAnsi="Calibri"/>
          <w:sz w:val="20"/>
        </w:rPr>
        <w:t>t, kādas darbības tam ir jāveic</w:t>
      </w:r>
      <w:r w:rsidRPr="00D40D2B">
        <w:rPr>
          <w:rFonts w:ascii="Calibri" w:hAnsi="Calibri"/>
          <w:sz w:val="20"/>
        </w:rPr>
        <w:t xml:space="preserve"> atbilstoši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kontaminācijas riskam. </w:t>
      </w:r>
    </w:p>
    <w:p w:rsidR="00723538" w:rsidRPr="00D40D2B" w:rsidRDefault="00723538" w:rsidP="000071A9">
      <w:pPr>
        <w:shd w:val="clear" w:color="auto" w:fill="FFFFFF"/>
        <w:jc w:val="both"/>
        <w:rPr>
          <w:rFonts w:ascii="Calibri" w:hAnsi="Calibri"/>
          <w:sz w:val="20"/>
        </w:rPr>
      </w:pPr>
    </w:p>
    <w:p w:rsidR="001424C1" w:rsidRPr="00D40D2B" w:rsidRDefault="001424C1" w:rsidP="00A23AE3">
      <w:pPr>
        <w:shd w:val="clear" w:color="auto" w:fill="FFFFFF"/>
        <w:jc w:val="both"/>
        <w:rPr>
          <w:rFonts w:ascii="Calibri" w:hAnsi="Calibri"/>
          <w:sz w:val="20"/>
        </w:rPr>
      </w:pPr>
      <w:r w:rsidRPr="00D40D2B">
        <w:rPr>
          <w:rFonts w:ascii="Calibri" w:hAnsi="Calibri"/>
          <w:sz w:val="20"/>
        </w:rPr>
        <w:t xml:space="preserve">Dažādās ES dalībvalstīs prasības attiecībā uz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kontaminācijas gadījumiem var būt atšķirīgas. Tā kā dalībvalstu viedokļi par to, vai ir </w:t>
      </w:r>
      <w:r w:rsidR="00187441" w:rsidRPr="00D40D2B">
        <w:rPr>
          <w:rFonts w:ascii="Calibri" w:hAnsi="Calibri"/>
          <w:sz w:val="20"/>
        </w:rPr>
        <w:t>jā</w:t>
      </w:r>
      <w:r w:rsidRPr="00D40D2B">
        <w:rPr>
          <w:rFonts w:ascii="Calibri" w:hAnsi="Calibri"/>
          <w:sz w:val="20"/>
        </w:rPr>
        <w:t>noš</w:t>
      </w:r>
      <w:r w:rsidR="00187441" w:rsidRPr="00D40D2B">
        <w:rPr>
          <w:rFonts w:ascii="Calibri" w:hAnsi="Calibri"/>
          <w:sz w:val="20"/>
        </w:rPr>
        <w:t>ķir dažādi</w:t>
      </w:r>
      <w:r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i/>
          <w:sz w:val="20"/>
        </w:rPr>
        <w:t>Salmonella</w:t>
      </w:r>
      <w:r w:rsidR="00187441" w:rsidRPr="00D40D2B">
        <w:rPr>
          <w:rFonts w:ascii="Calibri" w:hAnsi="Calibri"/>
          <w:sz w:val="20"/>
        </w:rPr>
        <w:t xml:space="preserve"> serotipi</w:t>
      </w:r>
      <w:r w:rsidRPr="00D40D2B">
        <w:rPr>
          <w:rFonts w:ascii="Calibri" w:hAnsi="Calibri"/>
          <w:sz w:val="20"/>
        </w:rPr>
        <w:t xml:space="preserve">, </w:t>
      </w:r>
      <w:r w:rsidR="00187441" w:rsidRPr="00D40D2B">
        <w:rPr>
          <w:rFonts w:ascii="Calibri" w:hAnsi="Calibri"/>
          <w:sz w:val="20"/>
        </w:rPr>
        <w:t>būtiski</w:t>
      </w:r>
      <w:r w:rsidRPr="00D40D2B">
        <w:rPr>
          <w:rFonts w:ascii="Calibri" w:hAnsi="Calibri"/>
          <w:sz w:val="20"/>
        </w:rPr>
        <w:t xml:space="preserve"> atšķiras, katram operatoram ir jāņem vērā ES un </w:t>
      </w:r>
      <w:r w:rsidR="006A41AA">
        <w:rPr>
          <w:rFonts w:ascii="Calibri" w:hAnsi="Calibri"/>
          <w:sz w:val="20"/>
        </w:rPr>
        <w:t>spēkā esošās</w:t>
      </w:r>
      <w:r w:rsidR="006A41AA"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>valsts prasības. Operators izlemj, kādas darbības tam ir jāveic, ņemot vērā iepriekš minēto.</w:t>
      </w:r>
    </w:p>
    <w:p w:rsidR="001424C1" w:rsidRPr="00D40D2B" w:rsidRDefault="001424C1" w:rsidP="00A23AE3">
      <w:pPr>
        <w:shd w:val="clear" w:color="auto" w:fill="FFFFFF"/>
        <w:jc w:val="both"/>
        <w:rPr>
          <w:rFonts w:ascii="Calibri" w:hAnsi="Calibri"/>
          <w:sz w:val="20"/>
        </w:rPr>
      </w:pPr>
    </w:p>
    <w:p w:rsidR="00723538" w:rsidRPr="00D40D2B" w:rsidRDefault="00723538">
      <w:pPr>
        <w:spacing w:after="200" w:line="276" w:lineRule="auto"/>
        <w:rPr>
          <w:rFonts w:ascii="Calibri" w:eastAsia="Times New Roman" w:hAnsi="Calibri"/>
          <w:b/>
          <w:bCs/>
          <w:color w:val="4F81BD"/>
          <w:szCs w:val="24"/>
        </w:rPr>
      </w:pPr>
      <w:r w:rsidRPr="00D40D2B">
        <w:br w:type="page"/>
      </w:r>
    </w:p>
    <w:p w:rsidR="00723538" w:rsidRPr="00D40D2B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33" w:name="_Toc399765988"/>
      <w:bookmarkStart w:id="34" w:name="_Toc399862019"/>
      <w:bookmarkStart w:id="35" w:name="_Toc437438978"/>
      <w:r w:rsidRPr="00D40D2B">
        <w:rPr>
          <w:rFonts w:ascii="Calibri" w:hAnsi="Calibri"/>
          <w:color w:val="4F81BD"/>
          <w:sz w:val="24"/>
        </w:rPr>
        <w:lastRenderedPageBreak/>
        <w:t>7.0</w:t>
      </w:r>
      <w:r w:rsidR="00187441" w:rsidRPr="00D40D2B">
        <w:rPr>
          <w:rFonts w:ascii="Calibri" w:hAnsi="Calibri"/>
          <w:color w:val="4F81BD"/>
          <w:sz w:val="24"/>
        </w:rPr>
        <w:t>.</w:t>
      </w:r>
      <w:r w:rsidRPr="00D40D2B">
        <w:rPr>
          <w:rFonts w:ascii="Calibri" w:hAnsi="Calibri"/>
          <w:color w:val="4F81BD"/>
          <w:sz w:val="24"/>
        </w:rPr>
        <w:t> Papildu informācija</w:t>
      </w:r>
      <w:bookmarkEnd w:id="33"/>
      <w:bookmarkEnd w:id="34"/>
      <w:bookmarkEnd w:id="35"/>
    </w:p>
    <w:p w:rsidR="00723538" w:rsidRPr="00D40D2B" w:rsidRDefault="00723538" w:rsidP="000071A9">
      <w:pPr>
        <w:rPr>
          <w:rFonts w:ascii="Calibri" w:hAnsi="Calibri" w:cs="Arial"/>
          <w:b/>
          <w:sz w:val="20"/>
        </w:rPr>
      </w:pPr>
      <w:r w:rsidRPr="00D40D2B">
        <w:rPr>
          <w:rFonts w:ascii="Calibri" w:hAnsi="Calibri"/>
          <w:b/>
          <w:sz w:val="20"/>
        </w:rPr>
        <w:t xml:space="preserve"> </w:t>
      </w:r>
    </w:p>
    <w:p w:rsidR="00723538" w:rsidRPr="00D40D2B" w:rsidRDefault="00723538" w:rsidP="000071A9">
      <w:pPr>
        <w:pStyle w:val="ListParagraph"/>
        <w:numPr>
          <w:ilvl w:val="0"/>
          <w:numId w:val="16"/>
        </w:numPr>
        <w:rPr>
          <w:rFonts w:ascii="Calibri" w:hAnsi="Calibri" w:cs="Arial"/>
          <w:sz w:val="20"/>
        </w:rPr>
      </w:pPr>
      <w:r w:rsidRPr="00D40D2B">
        <w:rPr>
          <w:rFonts w:ascii="Calibri" w:hAnsi="Calibri"/>
          <w:b/>
          <w:sz w:val="20"/>
        </w:rPr>
        <w:t xml:space="preserve"> </w:t>
      </w:r>
      <w:hyperlink r:id="rId15">
        <w:r w:rsidRPr="00D40D2B">
          <w:rPr>
            <w:rStyle w:val="Hyperlink"/>
            <w:rFonts w:ascii="Calibri" w:hAnsi="Calibri"/>
            <w:sz w:val="20"/>
          </w:rPr>
          <w:t>http://en.wikipedia.org/wiki/Salmonella</w:t>
        </w:r>
      </w:hyperlink>
    </w:p>
    <w:p w:rsidR="00723538" w:rsidRPr="00D40D2B" w:rsidRDefault="00E3724C" w:rsidP="000071A9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 w:cs="Arial"/>
          <w:sz w:val="20"/>
        </w:rPr>
      </w:pPr>
      <w:hyperlink r:id="rId16"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FDA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bad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bug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book</w:t>
        </w:r>
        <w:proofErr w:type="spellEnd"/>
        <w:r w:rsidR="00331A34" w:rsidRPr="00D40D2B">
          <w:rPr>
            <w:rStyle w:val="Hyperlink"/>
            <w:rFonts w:ascii="Calibri" w:hAnsi="Calibri"/>
            <w:sz w:val="20"/>
          </w:rPr>
          <w:t xml:space="preserve"> (Pārtikas un Zāļu pārvaldes rokasgrāmata par pārtikas izcelsmes patogēniem mikroorganismiem un dabiskiem toksīniem)</w:t>
        </w:r>
      </w:hyperlink>
    </w:p>
    <w:p w:rsidR="00723538" w:rsidRPr="00D40D2B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36" w:name="_Toc399765989"/>
      <w:bookmarkStart w:id="37" w:name="_Toc399862020"/>
      <w:bookmarkStart w:id="38" w:name="_Toc437438979"/>
      <w:r w:rsidRPr="00D40D2B">
        <w:rPr>
          <w:rFonts w:ascii="Calibri" w:hAnsi="Calibri"/>
          <w:color w:val="4F81BD"/>
          <w:sz w:val="24"/>
        </w:rPr>
        <w:t>8.0</w:t>
      </w:r>
      <w:r w:rsidR="00187441" w:rsidRPr="00D40D2B">
        <w:rPr>
          <w:rFonts w:ascii="Calibri" w:hAnsi="Calibri"/>
          <w:color w:val="4F81BD"/>
          <w:sz w:val="24"/>
        </w:rPr>
        <w:t>.</w:t>
      </w:r>
      <w:r w:rsidRPr="00D40D2B">
        <w:rPr>
          <w:rFonts w:ascii="Calibri" w:hAnsi="Calibri"/>
          <w:color w:val="4F81BD"/>
          <w:sz w:val="24"/>
        </w:rPr>
        <w:t> Atsauces dokumenti</w:t>
      </w:r>
      <w:bookmarkEnd w:id="36"/>
      <w:bookmarkEnd w:id="37"/>
      <w:bookmarkEnd w:id="38"/>
    </w:p>
    <w:p w:rsidR="00723538" w:rsidRPr="00D40D2B" w:rsidRDefault="00723538" w:rsidP="000F7077"/>
    <w:p w:rsidR="00723538" w:rsidRPr="00D40D2B" w:rsidRDefault="00E3724C" w:rsidP="000071A9">
      <w:pPr>
        <w:pStyle w:val="ListParagraph"/>
        <w:numPr>
          <w:ilvl w:val="0"/>
          <w:numId w:val="13"/>
        </w:numPr>
        <w:rPr>
          <w:rStyle w:val="Hyperlink"/>
          <w:rFonts w:ascii="Calibri" w:hAnsi="Calibri"/>
          <w:sz w:val="20"/>
        </w:rPr>
      </w:pPr>
      <w:hyperlink r:id="rId17" w:history="1">
        <w:r w:rsidR="00772F5A" w:rsidRPr="00D40D2B">
          <w:rPr>
            <w:rStyle w:val="Hyperlink"/>
            <w:rFonts w:ascii="Calibri" w:hAnsi="Calibri"/>
            <w:sz w:val="20"/>
          </w:rPr>
          <w:t>Eir</w:t>
        </w:r>
        <w:r w:rsidR="007673BE" w:rsidRPr="00D40D2B">
          <w:rPr>
            <w:rStyle w:val="Hyperlink"/>
            <w:rFonts w:ascii="Calibri" w:hAnsi="Calibri"/>
            <w:sz w:val="20"/>
          </w:rPr>
          <w:t>opas Pā</w:t>
        </w:r>
        <w:r w:rsidR="00187441" w:rsidRPr="00D40D2B">
          <w:rPr>
            <w:rStyle w:val="Hyperlink"/>
            <w:rFonts w:ascii="Calibri" w:hAnsi="Calibri"/>
            <w:sz w:val="20"/>
          </w:rPr>
          <w:t>rtikas nekaitīguma iestād</w:t>
        </w:r>
        <w:r w:rsidR="00772F5A" w:rsidRPr="00D40D2B">
          <w:rPr>
            <w:rStyle w:val="Hyperlink"/>
            <w:rFonts w:ascii="Calibri" w:hAnsi="Calibri"/>
            <w:sz w:val="20"/>
          </w:rPr>
          <w:t>e, 2008.</w:t>
        </w:r>
        <w:r w:rsidR="00187441" w:rsidRPr="00D40D2B">
          <w:rPr>
            <w:rStyle w:val="Hyperlink"/>
            <w:rFonts w:ascii="Calibri" w:hAnsi="Calibri"/>
            <w:sz w:val="20"/>
          </w:rPr>
          <w:t xml:space="preserve"> </w:t>
        </w:r>
        <w:r w:rsidR="00772F5A" w:rsidRPr="00D40D2B">
          <w:rPr>
            <w:rStyle w:val="Hyperlink"/>
            <w:rFonts w:ascii="Calibri" w:hAnsi="Calibri"/>
            <w:sz w:val="20"/>
          </w:rPr>
          <w:t>„</w:t>
        </w:r>
        <w:proofErr w:type="spellStart"/>
        <w:r w:rsidR="00772F5A" w:rsidRPr="00D40D2B">
          <w:rPr>
            <w:rStyle w:val="Hyperlink"/>
            <w:rFonts w:ascii="Calibri" w:hAnsi="Calibri"/>
            <w:sz w:val="20"/>
          </w:rPr>
          <w:t>Microbiological</w:t>
        </w:r>
        <w:proofErr w:type="spellEnd"/>
        <w:r w:rsidR="00772F5A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72F5A" w:rsidRPr="00D40D2B">
          <w:rPr>
            <w:rStyle w:val="Hyperlink"/>
            <w:rFonts w:ascii="Calibri" w:hAnsi="Calibri"/>
            <w:sz w:val="20"/>
          </w:rPr>
          <w:t>risk</w:t>
        </w:r>
        <w:proofErr w:type="spellEnd"/>
        <w:r w:rsidR="00772F5A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72F5A" w:rsidRPr="00D40D2B">
          <w:rPr>
            <w:rStyle w:val="Hyperlink"/>
            <w:rFonts w:ascii="Calibri" w:hAnsi="Calibri"/>
            <w:sz w:val="20"/>
          </w:rPr>
          <w:t>assessment</w:t>
        </w:r>
        <w:proofErr w:type="spellEnd"/>
        <w:r w:rsidR="00772F5A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72F5A" w:rsidRPr="00D40D2B">
          <w:rPr>
            <w:rStyle w:val="Hyperlink"/>
            <w:rFonts w:ascii="Calibri" w:hAnsi="Calibri"/>
            <w:sz w:val="20"/>
          </w:rPr>
          <w:t>in</w:t>
        </w:r>
        <w:proofErr w:type="spellEnd"/>
        <w:r w:rsidR="00772F5A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72F5A" w:rsidRPr="00D40D2B">
          <w:rPr>
            <w:rStyle w:val="Hyperlink"/>
            <w:rFonts w:ascii="Calibri" w:hAnsi="Calibri"/>
            <w:sz w:val="20"/>
          </w:rPr>
          <w:t>feeding</w:t>
        </w:r>
        <w:proofErr w:type="spellEnd"/>
        <w:r w:rsidR="00772F5A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72F5A" w:rsidRPr="00D40D2B">
          <w:rPr>
            <w:rStyle w:val="Hyperlink"/>
            <w:rFonts w:ascii="Calibri" w:hAnsi="Calibri"/>
            <w:sz w:val="20"/>
          </w:rPr>
          <w:t>stuffs</w:t>
        </w:r>
        <w:proofErr w:type="spellEnd"/>
        <w:r w:rsidR="00772F5A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72F5A" w:rsidRPr="00D40D2B">
          <w:rPr>
            <w:rStyle w:val="Hyperlink"/>
            <w:rFonts w:ascii="Calibri" w:hAnsi="Calibri"/>
            <w:sz w:val="20"/>
          </w:rPr>
          <w:t>for</w:t>
        </w:r>
        <w:proofErr w:type="spellEnd"/>
        <w:r w:rsidR="00772F5A" w:rsidRPr="00D40D2B">
          <w:rPr>
            <w:rStyle w:val="Hyperlink"/>
            <w:rFonts w:ascii="Calibri" w:hAnsi="Calibri"/>
            <w:sz w:val="20"/>
          </w:rPr>
          <w:t xml:space="preserve"> </w:t>
        </w:r>
      </w:hyperlink>
    </w:p>
    <w:p w:rsidR="00723538" w:rsidRPr="00D40D2B" w:rsidRDefault="00E3724C" w:rsidP="000071A9">
      <w:pPr>
        <w:ind w:firstLine="360"/>
        <w:rPr>
          <w:rStyle w:val="Hyperlink"/>
          <w:rFonts w:ascii="Calibri" w:hAnsi="Calibri"/>
          <w:sz w:val="20"/>
        </w:rPr>
      </w:pPr>
      <w:hyperlink r:id="rId18" w:history="1">
        <w:proofErr w:type="spellStart"/>
        <w:r w:rsidR="00723538" w:rsidRPr="00D40D2B">
          <w:rPr>
            <w:rStyle w:val="Hyperlink"/>
            <w:rFonts w:ascii="Calibri" w:hAnsi="Calibri"/>
            <w:sz w:val="20"/>
          </w:rPr>
          <w:t>food-producing</w:t>
        </w:r>
        <w:proofErr w:type="spellEnd"/>
        <w:r w:rsidR="00723538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23538" w:rsidRPr="00D40D2B">
          <w:rPr>
            <w:rStyle w:val="Hyperlink"/>
            <w:rFonts w:ascii="Calibri" w:hAnsi="Calibri"/>
            <w:sz w:val="20"/>
          </w:rPr>
          <w:t>animals</w:t>
        </w:r>
        <w:proofErr w:type="spellEnd"/>
        <w:r w:rsidR="00723538" w:rsidRPr="00D40D2B">
          <w:rPr>
            <w:rStyle w:val="Hyperlink"/>
            <w:rFonts w:ascii="Calibri" w:hAnsi="Calibri"/>
            <w:sz w:val="20"/>
          </w:rPr>
          <w:t xml:space="preserve">, </w:t>
        </w:r>
        <w:proofErr w:type="spellStart"/>
        <w:r w:rsidR="00723538" w:rsidRPr="00D40D2B">
          <w:rPr>
            <w:rStyle w:val="Hyperlink"/>
            <w:rFonts w:ascii="Calibri" w:hAnsi="Calibri"/>
            <w:sz w:val="20"/>
          </w:rPr>
          <w:t>Scientific</w:t>
        </w:r>
        <w:proofErr w:type="spellEnd"/>
        <w:r w:rsidR="00723538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23538" w:rsidRPr="00D40D2B">
          <w:rPr>
            <w:rStyle w:val="Hyperlink"/>
            <w:rFonts w:ascii="Calibri" w:hAnsi="Calibri"/>
            <w:sz w:val="20"/>
          </w:rPr>
          <w:t>Opinion</w:t>
        </w:r>
        <w:proofErr w:type="spellEnd"/>
        <w:r w:rsidR="00723538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23538" w:rsidRPr="00D40D2B">
          <w:rPr>
            <w:rStyle w:val="Hyperlink"/>
            <w:rFonts w:ascii="Calibri" w:hAnsi="Calibri"/>
            <w:sz w:val="20"/>
          </w:rPr>
          <w:t>of</w:t>
        </w:r>
        <w:proofErr w:type="spellEnd"/>
        <w:r w:rsidR="00723538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23538" w:rsidRPr="00D40D2B">
          <w:rPr>
            <w:rStyle w:val="Hyperlink"/>
            <w:rFonts w:ascii="Calibri" w:hAnsi="Calibri"/>
            <w:sz w:val="20"/>
          </w:rPr>
          <w:t>the</w:t>
        </w:r>
        <w:proofErr w:type="spellEnd"/>
        <w:r w:rsidR="00723538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23538" w:rsidRPr="00D40D2B">
          <w:rPr>
            <w:rStyle w:val="Hyperlink"/>
            <w:rFonts w:ascii="Calibri" w:hAnsi="Calibri"/>
            <w:sz w:val="20"/>
          </w:rPr>
          <w:t>Panel</w:t>
        </w:r>
        <w:proofErr w:type="spellEnd"/>
        <w:r w:rsidR="00723538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23538" w:rsidRPr="00D40D2B">
          <w:rPr>
            <w:rStyle w:val="Hyperlink"/>
            <w:rFonts w:ascii="Calibri" w:hAnsi="Calibri"/>
            <w:sz w:val="20"/>
          </w:rPr>
          <w:t>on</w:t>
        </w:r>
        <w:proofErr w:type="spellEnd"/>
        <w:r w:rsidR="00723538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23538" w:rsidRPr="00D40D2B">
          <w:rPr>
            <w:rStyle w:val="Hyperlink"/>
            <w:rFonts w:ascii="Calibri" w:hAnsi="Calibri"/>
            <w:sz w:val="20"/>
          </w:rPr>
          <w:t>Biological</w:t>
        </w:r>
        <w:proofErr w:type="spellEnd"/>
        <w:r w:rsidR="00723538" w:rsidRPr="00D40D2B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723538" w:rsidRPr="00D40D2B">
          <w:rPr>
            <w:rStyle w:val="Hyperlink"/>
            <w:rFonts w:ascii="Calibri" w:hAnsi="Calibri"/>
            <w:sz w:val="20"/>
          </w:rPr>
          <w:t>Hazards</w:t>
        </w:r>
        <w:proofErr w:type="spellEnd"/>
        <w:r w:rsidR="00723538" w:rsidRPr="00D40D2B">
          <w:rPr>
            <w:rStyle w:val="Hyperlink"/>
            <w:rFonts w:ascii="Calibri" w:hAnsi="Calibri"/>
            <w:sz w:val="20"/>
          </w:rPr>
          <w:t>“</w:t>
        </w:r>
        <w:r w:rsidR="00723538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723538" w:rsidRPr="00D40D2B">
          <w:rPr>
            <w:rStyle w:val="Hyperlink"/>
            <w:rFonts w:ascii="Calibri" w:hAnsi="Calibri"/>
            <w:i/>
            <w:sz w:val="20"/>
          </w:rPr>
          <w:t>The</w:t>
        </w:r>
        <w:proofErr w:type="spellEnd"/>
        <w:r w:rsidR="00723538" w:rsidRPr="00D40D2B">
          <w:rPr>
            <w:rStyle w:val="Hyperlink"/>
            <w:rFonts w:ascii="Calibri" w:hAnsi="Calibri"/>
            <w:i/>
            <w:sz w:val="20"/>
          </w:rPr>
          <w:t xml:space="preserve"> EFSA</w:t>
        </w:r>
        <w:r w:rsidR="00723538" w:rsidRPr="00D40D2B">
          <w:rPr>
            <w:rStyle w:val="Hyperlink"/>
            <w:rFonts w:ascii="Calibri" w:hAnsi="Calibri"/>
            <w:sz w:val="20"/>
          </w:rPr>
          <w:t xml:space="preserve"> </w:t>
        </w:r>
      </w:hyperlink>
    </w:p>
    <w:p w:rsidR="00723538" w:rsidRPr="00D40D2B" w:rsidRDefault="00E3724C" w:rsidP="000071A9">
      <w:pPr>
        <w:ind w:firstLine="360"/>
        <w:rPr>
          <w:rFonts w:ascii="Calibri" w:hAnsi="Calibri"/>
          <w:sz w:val="20"/>
        </w:rPr>
      </w:pPr>
      <w:hyperlink r:id="rId19" w:history="1">
        <w:proofErr w:type="spellStart"/>
        <w:r w:rsidR="00723538" w:rsidRPr="00D40D2B">
          <w:rPr>
            <w:rStyle w:val="Hyperlink"/>
            <w:rFonts w:ascii="Calibri" w:hAnsi="Calibri"/>
            <w:i/>
            <w:sz w:val="20"/>
          </w:rPr>
          <w:t>Journal</w:t>
        </w:r>
        <w:proofErr w:type="spellEnd"/>
        <w:r w:rsidR="00723538" w:rsidRPr="00D40D2B">
          <w:rPr>
            <w:rStyle w:val="Hyperlink"/>
            <w:rFonts w:ascii="Calibri" w:hAnsi="Calibri"/>
            <w:sz w:val="20"/>
          </w:rPr>
          <w:t xml:space="preserve"> 720:1-84.</w:t>
        </w:r>
      </w:hyperlink>
    </w:p>
    <w:p w:rsidR="00723538" w:rsidRPr="00D40D2B" w:rsidRDefault="00E3724C" w:rsidP="000071A9">
      <w:pPr>
        <w:pStyle w:val="ListParagraph"/>
        <w:numPr>
          <w:ilvl w:val="0"/>
          <w:numId w:val="13"/>
        </w:numPr>
        <w:rPr>
          <w:rFonts w:ascii="Calibri" w:hAnsi="Calibri"/>
          <w:sz w:val="20"/>
        </w:rPr>
      </w:pPr>
      <w:hyperlink r:id="rId20">
        <w:r w:rsidR="00331A34" w:rsidRPr="00D40D2B">
          <w:rPr>
            <w:rStyle w:val="Hyperlink"/>
            <w:rFonts w:ascii="Calibri" w:hAnsi="Calibri"/>
            <w:sz w:val="20"/>
          </w:rPr>
          <w:t xml:space="preserve">DG </w:t>
        </w:r>
        <w:proofErr w:type="spellStart"/>
        <w:r w:rsidR="00331A34" w:rsidRPr="00D40D2B">
          <w:rPr>
            <w:rStyle w:val="Hyperlink"/>
            <w:rFonts w:ascii="Calibri" w:hAnsi="Calibri"/>
            <w:sz w:val="20"/>
          </w:rPr>
          <w:t>Sanco</w:t>
        </w:r>
        <w:proofErr w:type="spellEnd"/>
        <w:r w:rsidR="00331A34" w:rsidRPr="00D40D2B">
          <w:rPr>
            <w:rStyle w:val="Hyperlink"/>
            <w:rFonts w:ascii="Calibri" w:hAnsi="Calibri"/>
            <w:sz w:val="20"/>
          </w:rPr>
          <w:t xml:space="preserve">,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Opinion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of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the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Scientific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Committee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on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Veterinary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Measures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relating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to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Public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Health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On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Salmonellae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in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Foodstuffs</w:t>
        </w:r>
        <w:proofErr w:type="spellEnd"/>
        <w:r w:rsidR="00331A34" w:rsidRPr="00D40D2B">
          <w:rPr>
            <w:rStyle w:val="Hyperlink"/>
            <w:rFonts w:ascii="Calibri" w:hAnsi="Calibri"/>
            <w:sz w:val="20"/>
          </w:rPr>
          <w:t xml:space="preserve"> </w:t>
        </w:r>
        <w:r w:rsidR="006A41AA">
          <w:rPr>
            <w:rStyle w:val="Hyperlink"/>
            <w:rFonts w:ascii="Calibri" w:hAnsi="Calibri"/>
            <w:sz w:val="20"/>
          </w:rPr>
          <w:t>(</w:t>
        </w:r>
        <w:r w:rsidR="00331A34" w:rsidRPr="00D40D2B">
          <w:rPr>
            <w:rStyle w:val="Hyperlink"/>
            <w:rFonts w:ascii="Calibri" w:hAnsi="Calibri"/>
            <w:sz w:val="20"/>
          </w:rPr>
          <w:t>2003.</w:t>
        </w:r>
      </w:hyperlink>
      <w:r w:rsidR="006A41AA">
        <w:rPr>
          <w:rStyle w:val="Hyperlink"/>
          <w:rFonts w:ascii="Calibri" w:hAnsi="Calibri"/>
          <w:sz w:val="20"/>
        </w:rPr>
        <w:t> </w:t>
      </w:r>
      <w:proofErr w:type="spellStart"/>
      <w:r w:rsidR="006A41AA">
        <w:rPr>
          <w:rStyle w:val="Hyperlink"/>
          <w:rFonts w:ascii="Calibri" w:hAnsi="Calibri"/>
          <w:sz w:val="20"/>
        </w:rPr>
        <w:t>g</w:t>
      </w:r>
      <w:proofErr w:type="spellEnd"/>
      <w:r w:rsidR="006A41AA">
        <w:rPr>
          <w:rStyle w:val="Hyperlink"/>
          <w:rFonts w:ascii="Calibri" w:hAnsi="Calibri"/>
          <w:sz w:val="20"/>
        </w:rPr>
        <w:t>.. aprīlis)</w:t>
      </w:r>
    </w:p>
    <w:p w:rsidR="00723538" w:rsidRPr="00D40D2B" w:rsidRDefault="00E3724C" w:rsidP="000071A9">
      <w:pPr>
        <w:pStyle w:val="ListParagraph"/>
        <w:numPr>
          <w:ilvl w:val="0"/>
          <w:numId w:val="15"/>
        </w:numPr>
        <w:rPr>
          <w:rFonts w:ascii="Calibri" w:hAnsi="Calibri"/>
          <w:sz w:val="20"/>
        </w:rPr>
      </w:pPr>
      <w:hyperlink r:id="rId21"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Salmonella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control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Guidelines</w:t>
        </w:r>
        <w:proofErr w:type="spellEnd"/>
        <w:r w:rsidR="00331A34" w:rsidRPr="00D40D2B">
          <w:rPr>
            <w:rStyle w:val="Hyperlink"/>
            <w:rFonts w:ascii="Calibri" w:hAnsi="Calibri"/>
            <w:sz w:val="20"/>
          </w:rPr>
          <w:t xml:space="preserve">, AFIA </w:t>
        </w:r>
        <w:r w:rsidR="006A41AA">
          <w:rPr>
            <w:rStyle w:val="Hyperlink"/>
            <w:rFonts w:ascii="Calibri" w:hAnsi="Calibri"/>
            <w:sz w:val="20"/>
          </w:rPr>
          <w:t>(</w:t>
        </w:r>
        <w:r w:rsidR="00331A34" w:rsidRPr="00D40D2B">
          <w:rPr>
            <w:rStyle w:val="Hyperlink"/>
            <w:rFonts w:ascii="Calibri" w:hAnsi="Calibri"/>
            <w:sz w:val="20"/>
          </w:rPr>
          <w:t>2010.</w:t>
        </w:r>
      </w:hyperlink>
      <w:r w:rsidR="006A41AA">
        <w:rPr>
          <w:rStyle w:val="Hyperlink"/>
          <w:rFonts w:ascii="Calibri" w:hAnsi="Calibri"/>
          <w:sz w:val="20"/>
        </w:rPr>
        <w:t>g. novembris)</w:t>
      </w:r>
    </w:p>
    <w:p w:rsidR="00723538" w:rsidRPr="00D40D2B" w:rsidRDefault="00E3724C" w:rsidP="000071A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bCs/>
          <w:sz w:val="20"/>
        </w:rPr>
      </w:pPr>
      <w:hyperlink r:id="rId22"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Control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of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Salmonella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in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low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moisture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foods</w:t>
        </w:r>
        <w:proofErr w:type="spellEnd"/>
        <w:r w:rsidR="00331A34" w:rsidRPr="00D40D2B">
          <w:rPr>
            <w:rStyle w:val="Hyperlink"/>
            <w:rFonts w:ascii="Calibri" w:hAnsi="Calibri"/>
            <w:sz w:val="20"/>
          </w:rPr>
          <w:t xml:space="preserve">, GMA </w:t>
        </w:r>
        <w:r w:rsidR="006A41AA">
          <w:rPr>
            <w:rStyle w:val="Hyperlink"/>
            <w:rFonts w:ascii="Calibri" w:hAnsi="Calibri"/>
            <w:sz w:val="20"/>
          </w:rPr>
          <w:t>(</w:t>
        </w:r>
        <w:r w:rsidR="00331A34" w:rsidRPr="00D40D2B">
          <w:rPr>
            <w:rStyle w:val="Hyperlink"/>
            <w:rFonts w:ascii="Calibri" w:hAnsi="Calibri"/>
            <w:sz w:val="20"/>
          </w:rPr>
          <w:t>2009</w:t>
        </w:r>
      </w:hyperlink>
      <w:r w:rsidR="006A41AA">
        <w:rPr>
          <w:rStyle w:val="Hyperlink"/>
          <w:rFonts w:ascii="Calibri" w:hAnsi="Calibri"/>
          <w:sz w:val="20"/>
        </w:rPr>
        <w:t>. gada 4. februāris)</w:t>
      </w:r>
    </w:p>
    <w:p w:rsidR="00723538" w:rsidRPr="00D40D2B" w:rsidRDefault="00E3724C" w:rsidP="000071A9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</w:rPr>
      </w:pPr>
      <w:hyperlink r:id="rId23"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Compliance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Policy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Guide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Salmonella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in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Food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for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Animals</w:t>
        </w:r>
        <w:proofErr w:type="spellEnd"/>
        <w:r w:rsidR="00331A34" w:rsidRPr="00D40D2B">
          <w:rPr>
            <w:rStyle w:val="Hyperlink"/>
            <w:rFonts w:ascii="Calibri" w:hAnsi="Calibri"/>
            <w:sz w:val="20"/>
          </w:rPr>
          <w:t>, FDA</w:t>
        </w:r>
      </w:hyperlink>
    </w:p>
    <w:p w:rsidR="00723538" w:rsidRPr="00D40D2B" w:rsidRDefault="00E3724C" w:rsidP="000071A9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</w:rPr>
      </w:pPr>
      <w:hyperlink r:id="rId24"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Assessment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of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the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human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health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impact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of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Salmonella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in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animal</w:t>
        </w:r>
        <w:proofErr w:type="spellEnd"/>
        <w:r w:rsidR="00331A34" w:rsidRPr="00D40D2B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D40D2B">
          <w:rPr>
            <w:rStyle w:val="Hyperlink"/>
            <w:rFonts w:ascii="Calibri" w:hAnsi="Calibri"/>
            <w:i/>
            <w:sz w:val="20"/>
          </w:rPr>
          <w:t>feed</w:t>
        </w:r>
        <w:proofErr w:type="spellEnd"/>
        <w:r w:rsidR="00331A34" w:rsidRPr="00D40D2B">
          <w:rPr>
            <w:rStyle w:val="Hyperlink"/>
            <w:rFonts w:ascii="Calibri" w:hAnsi="Calibri"/>
            <w:sz w:val="20"/>
          </w:rPr>
          <w:t xml:space="preserve">, DTU </w:t>
        </w:r>
        <w:proofErr w:type="spellStart"/>
        <w:r w:rsidR="00331A34" w:rsidRPr="00D40D2B">
          <w:rPr>
            <w:rStyle w:val="Hyperlink"/>
            <w:rFonts w:ascii="Calibri" w:hAnsi="Calibri"/>
            <w:sz w:val="20"/>
          </w:rPr>
          <w:t>Food</w:t>
        </w:r>
        <w:proofErr w:type="spellEnd"/>
      </w:hyperlink>
    </w:p>
    <w:p w:rsidR="00723538" w:rsidRPr="00D40D2B" w:rsidRDefault="00E3724C" w:rsidP="00D41683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</w:rPr>
      </w:pPr>
      <w:hyperlink r:id="rId25">
        <w:proofErr w:type="spellStart"/>
        <w:r w:rsidR="00331A34" w:rsidRPr="00EA5916">
          <w:rPr>
            <w:rStyle w:val="Hyperlink"/>
            <w:rFonts w:ascii="Calibri" w:hAnsi="Calibri"/>
            <w:i/>
            <w:sz w:val="20"/>
          </w:rPr>
          <w:t>Industry</w:t>
        </w:r>
        <w:proofErr w:type="spellEnd"/>
        <w:r w:rsidR="00331A34" w:rsidRPr="00EA5916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EA5916">
          <w:rPr>
            <w:rStyle w:val="Hyperlink"/>
            <w:rFonts w:ascii="Calibri" w:hAnsi="Calibri"/>
            <w:i/>
            <w:sz w:val="20"/>
          </w:rPr>
          <w:t>guidance</w:t>
        </w:r>
        <w:proofErr w:type="spellEnd"/>
        <w:r w:rsidR="00331A34" w:rsidRPr="00EA5916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EA5916">
          <w:rPr>
            <w:rStyle w:val="Hyperlink"/>
            <w:rFonts w:ascii="Calibri" w:hAnsi="Calibri"/>
            <w:i/>
            <w:sz w:val="20"/>
          </w:rPr>
          <w:t>testing</w:t>
        </w:r>
        <w:proofErr w:type="spellEnd"/>
        <w:r w:rsidR="00331A34" w:rsidRPr="00EA5916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EA5916">
          <w:rPr>
            <w:rStyle w:val="Hyperlink"/>
            <w:rFonts w:ascii="Calibri" w:hAnsi="Calibri"/>
            <w:i/>
            <w:sz w:val="20"/>
          </w:rPr>
          <w:t>animal</w:t>
        </w:r>
        <w:proofErr w:type="spellEnd"/>
        <w:r w:rsidR="00331A34" w:rsidRPr="00EA5916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EA5916">
          <w:rPr>
            <w:rStyle w:val="Hyperlink"/>
            <w:rFonts w:ascii="Calibri" w:hAnsi="Calibri"/>
            <w:i/>
            <w:sz w:val="20"/>
          </w:rPr>
          <w:t>feed</w:t>
        </w:r>
        <w:proofErr w:type="spellEnd"/>
        <w:r w:rsidR="00331A34" w:rsidRPr="00EA5916">
          <w:rPr>
            <w:rStyle w:val="Hyperlink"/>
            <w:rFonts w:ascii="Calibri" w:hAnsi="Calibri"/>
            <w:i/>
            <w:sz w:val="20"/>
          </w:rPr>
          <w:t xml:space="preserve"> </w:t>
        </w:r>
        <w:proofErr w:type="spellStart"/>
        <w:r w:rsidR="00331A34" w:rsidRPr="00EA5916">
          <w:rPr>
            <w:rStyle w:val="Hyperlink"/>
            <w:rFonts w:ascii="Calibri" w:hAnsi="Calibri"/>
            <w:i/>
            <w:sz w:val="20"/>
          </w:rPr>
          <w:t>or</w:t>
        </w:r>
        <w:proofErr w:type="spellEnd"/>
        <w:r w:rsidR="00331A34" w:rsidRPr="00EA5916">
          <w:rPr>
            <w:rStyle w:val="Hyperlink"/>
            <w:rFonts w:ascii="Calibri" w:hAnsi="Calibri"/>
            <w:i/>
            <w:sz w:val="20"/>
          </w:rPr>
          <w:t xml:space="preserve"> ingredients </w:t>
        </w:r>
        <w:proofErr w:type="spellStart"/>
        <w:r w:rsidR="00331A34" w:rsidRPr="00EA5916">
          <w:rPr>
            <w:rStyle w:val="Hyperlink"/>
            <w:rFonts w:ascii="Calibri" w:hAnsi="Calibri"/>
            <w:i/>
            <w:sz w:val="20"/>
          </w:rPr>
          <w:t>for</w:t>
        </w:r>
        <w:proofErr w:type="spellEnd"/>
        <w:r w:rsidR="00331A34" w:rsidRPr="00EA5916">
          <w:rPr>
            <w:rStyle w:val="Hyperlink"/>
            <w:rFonts w:ascii="Calibri" w:hAnsi="Calibri"/>
            <w:i/>
            <w:sz w:val="20"/>
          </w:rPr>
          <w:t xml:space="preserve"> Salmonella</w:t>
        </w:r>
        <w:r w:rsidR="00331A34" w:rsidRPr="00D40D2B">
          <w:rPr>
            <w:rStyle w:val="Hyperlink"/>
            <w:rFonts w:ascii="Calibri" w:hAnsi="Calibri"/>
            <w:sz w:val="20"/>
          </w:rPr>
          <w:t xml:space="preserve">, NGFA </w:t>
        </w:r>
      </w:hyperlink>
      <w:r w:rsidR="00331A34" w:rsidRPr="00D40D2B">
        <w:rPr>
          <w:rFonts w:ascii="Calibri" w:hAnsi="Calibri"/>
          <w:sz w:val="20"/>
        </w:rPr>
        <w:t xml:space="preserve"> </w:t>
      </w:r>
    </w:p>
    <w:p w:rsidR="00723538" w:rsidRPr="00D40D2B" w:rsidRDefault="00723538" w:rsidP="00DB16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0"/>
        </w:rPr>
      </w:pPr>
      <w:r w:rsidRPr="00D40D2B">
        <w:rPr>
          <w:rFonts w:ascii="Calibri" w:hAnsi="Calibri"/>
          <w:i/>
          <w:sz w:val="20"/>
        </w:rPr>
        <w:t>FEFAC</w:t>
      </w:r>
      <w:r w:rsidRPr="00D40D2B">
        <w:rPr>
          <w:rFonts w:ascii="Calibri" w:hAnsi="Calibri"/>
          <w:sz w:val="20"/>
        </w:rPr>
        <w:t xml:space="preserve">, </w:t>
      </w:r>
      <w:r w:rsidRPr="00D40D2B">
        <w:rPr>
          <w:rFonts w:ascii="Calibri" w:hAnsi="Calibri"/>
          <w:i/>
          <w:sz w:val="20"/>
        </w:rPr>
        <w:t>COPA- COCEGA</w:t>
      </w:r>
      <w:r w:rsidRPr="00D40D2B">
        <w:rPr>
          <w:rFonts w:ascii="Calibri" w:hAnsi="Calibri"/>
          <w:sz w:val="20"/>
        </w:rPr>
        <w:t xml:space="preserve">, </w:t>
      </w:r>
      <w:r w:rsidRPr="00D40D2B">
        <w:rPr>
          <w:rFonts w:ascii="Calibri" w:hAnsi="Calibri"/>
          <w:i/>
          <w:sz w:val="20"/>
        </w:rPr>
        <w:t>FEDIOL</w:t>
      </w:r>
      <w:r w:rsidRPr="00D40D2B">
        <w:rPr>
          <w:rFonts w:ascii="Calibri" w:hAnsi="Calibri"/>
          <w:sz w:val="20"/>
        </w:rPr>
        <w:t xml:space="preserve">, </w:t>
      </w:r>
      <w:r w:rsidRPr="00D40D2B">
        <w:rPr>
          <w:rFonts w:ascii="Calibri" w:hAnsi="Calibri"/>
          <w:i/>
          <w:sz w:val="20"/>
        </w:rPr>
        <w:t xml:space="preserve">COCERAL- </w:t>
      </w:r>
      <w:proofErr w:type="spellStart"/>
      <w:r w:rsidRPr="00D40D2B">
        <w:rPr>
          <w:rFonts w:ascii="Calibri" w:hAnsi="Calibri"/>
          <w:i/>
          <w:sz w:val="20"/>
        </w:rPr>
        <w:t>Common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set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of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principles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for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the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management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of</w:t>
      </w:r>
      <w:proofErr w:type="spellEnd"/>
      <w:r w:rsidRPr="00D40D2B">
        <w:rPr>
          <w:rFonts w:ascii="Calibri" w:hAnsi="Calibri"/>
          <w:i/>
          <w:sz w:val="20"/>
        </w:rPr>
        <w:t xml:space="preserve"> Salmonella </w:t>
      </w:r>
      <w:proofErr w:type="spellStart"/>
      <w:r w:rsidRPr="00D40D2B">
        <w:rPr>
          <w:rFonts w:ascii="Calibri" w:hAnsi="Calibri"/>
          <w:i/>
          <w:sz w:val="20"/>
        </w:rPr>
        <w:t>risk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in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the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feed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chain</w:t>
      </w:r>
      <w:proofErr w:type="spellEnd"/>
    </w:p>
    <w:p w:rsidR="00723538" w:rsidRPr="00D40D2B" w:rsidRDefault="00723538" w:rsidP="0050406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23538" w:rsidRPr="00D40D2B" w:rsidRDefault="00723538">
      <w:pPr>
        <w:spacing w:after="200" w:line="276" w:lineRule="auto"/>
        <w:rPr>
          <w:rFonts w:ascii="Calibri" w:hAnsi="Calibri"/>
          <w:b/>
          <w:sz w:val="20"/>
        </w:rPr>
      </w:pPr>
    </w:p>
    <w:p w:rsidR="00723538" w:rsidRPr="00D40D2B" w:rsidRDefault="00723538">
      <w:pPr>
        <w:spacing w:after="200" w:line="276" w:lineRule="auto"/>
        <w:rPr>
          <w:rFonts w:ascii="Calibri" w:hAnsi="Calibri"/>
          <w:b/>
          <w:sz w:val="20"/>
        </w:rPr>
      </w:pPr>
    </w:p>
    <w:p w:rsidR="00723538" w:rsidRPr="00D40D2B" w:rsidRDefault="00D369D8" w:rsidP="00477BDA">
      <w:pPr>
        <w:pStyle w:val="Heading1"/>
        <w:rPr>
          <w:rFonts w:ascii="Calibri" w:hAnsi="Calibri"/>
          <w:sz w:val="20"/>
          <w:szCs w:val="20"/>
        </w:rPr>
      </w:pPr>
      <w:bookmarkStart w:id="39" w:name="_Toc399765990"/>
      <w:bookmarkStart w:id="40" w:name="_Toc399862021"/>
      <w:bookmarkStart w:id="41" w:name="_Toc437438980"/>
      <w:r w:rsidRPr="00D40D2B">
        <w:rPr>
          <w:rFonts w:ascii="Calibri" w:hAnsi="Calibri"/>
          <w:sz w:val="20"/>
        </w:rPr>
        <w:t>9.0</w:t>
      </w:r>
      <w:r w:rsidR="00187441" w:rsidRPr="00D40D2B">
        <w:rPr>
          <w:rFonts w:ascii="Calibri" w:hAnsi="Calibri"/>
          <w:sz w:val="20"/>
        </w:rPr>
        <w:t>.</w:t>
      </w:r>
      <w:r w:rsidRPr="00D40D2B">
        <w:rPr>
          <w:rFonts w:ascii="Calibri" w:hAnsi="Calibri"/>
          <w:sz w:val="20"/>
        </w:rPr>
        <w:t> Pateicības</w:t>
      </w:r>
      <w:bookmarkEnd w:id="39"/>
      <w:bookmarkEnd w:id="40"/>
      <w:bookmarkEnd w:id="41"/>
      <w:r w:rsidRPr="00D40D2B">
        <w:rPr>
          <w:rFonts w:ascii="Calibri" w:hAnsi="Calibri"/>
          <w:sz w:val="20"/>
        </w:rPr>
        <w:t xml:space="preserve"> </w:t>
      </w:r>
    </w:p>
    <w:p w:rsidR="00723538" w:rsidRPr="00D40D2B" w:rsidRDefault="00723538" w:rsidP="00477BDA"/>
    <w:p w:rsidR="00723538" w:rsidRPr="00D40D2B" w:rsidRDefault="00723538" w:rsidP="0067098E">
      <w:pPr>
        <w:spacing w:after="200" w:line="276" w:lineRule="auto"/>
        <w:jc w:val="both"/>
        <w:rPr>
          <w:rFonts w:ascii="Calibri" w:hAnsi="Calibri"/>
          <w:bCs/>
          <w:sz w:val="20"/>
        </w:rPr>
      </w:pPr>
      <w:r w:rsidRPr="00D40D2B">
        <w:rPr>
          <w:rFonts w:ascii="Calibri" w:hAnsi="Calibri"/>
          <w:sz w:val="20"/>
        </w:rPr>
        <w:t xml:space="preserve">Vēlamies izteikt pateicību par sniegtajiem novērtējumiem un padomiem: </w:t>
      </w:r>
    </w:p>
    <w:p w:rsidR="00723538" w:rsidRPr="00D40D2B" w:rsidRDefault="00723538" w:rsidP="0067098E">
      <w:pPr>
        <w:spacing w:after="200" w:line="276" w:lineRule="auto"/>
        <w:jc w:val="both"/>
        <w:rPr>
          <w:rFonts w:ascii="Calibri" w:hAnsi="Calibri"/>
          <w:bCs/>
          <w:sz w:val="20"/>
        </w:rPr>
      </w:pPr>
      <w:proofErr w:type="spellStart"/>
      <w:r w:rsidRPr="00D40D2B">
        <w:rPr>
          <w:rFonts w:ascii="Calibri" w:hAnsi="Calibri"/>
          <w:i/>
          <w:sz w:val="20"/>
        </w:rPr>
        <w:t>Tine</w:t>
      </w:r>
      <w:proofErr w:type="spellEnd"/>
      <w:r w:rsidRPr="00D40D2B">
        <w:rPr>
          <w:rFonts w:ascii="Calibri" w:hAnsi="Calibri"/>
          <w:i/>
          <w:sz w:val="20"/>
        </w:rPr>
        <w:t xml:space="preserve"> </w:t>
      </w:r>
      <w:proofErr w:type="spellStart"/>
      <w:r w:rsidRPr="00D40D2B">
        <w:rPr>
          <w:rFonts w:ascii="Calibri" w:hAnsi="Calibri"/>
          <w:i/>
          <w:sz w:val="20"/>
        </w:rPr>
        <w:t>Hald</w:t>
      </w:r>
      <w:proofErr w:type="spellEnd"/>
      <w:r w:rsidR="00187441" w:rsidRPr="00D40D2B">
        <w:rPr>
          <w:rFonts w:ascii="Calibri" w:hAnsi="Calibri"/>
          <w:sz w:val="20"/>
        </w:rPr>
        <w:t xml:space="preserve"> — Dānijas Tehniskās universitātes Valsts p</w:t>
      </w:r>
      <w:r w:rsidRPr="00D40D2B">
        <w:rPr>
          <w:rFonts w:ascii="Calibri" w:hAnsi="Calibri"/>
          <w:sz w:val="20"/>
        </w:rPr>
        <w:t xml:space="preserve">ārtikas institūts, Epidemioloģijas un </w:t>
      </w:r>
      <w:proofErr w:type="spellStart"/>
      <w:r w:rsidRPr="00D40D2B">
        <w:rPr>
          <w:rFonts w:ascii="Calibri" w:hAnsi="Calibri"/>
          <w:sz w:val="20"/>
        </w:rPr>
        <w:t>mikrobiālās</w:t>
      </w:r>
      <w:proofErr w:type="spellEnd"/>
      <w:r w:rsidRPr="00D40D2B">
        <w:rPr>
          <w:rFonts w:ascii="Calibri" w:hAnsi="Calibri"/>
          <w:sz w:val="20"/>
        </w:rPr>
        <w:t xml:space="preserve"> </w:t>
      </w:r>
      <w:proofErr w:type="spellStart"/>
      <w:r w:rsidRPr="00D40D2B">
        <w:rPr>
          <w:rFonts w:ascii="Calibri" w:hAnsi="Calibri"/>
          <w:sz w:val="20"/>
        </w:rPr>
        <w:t>genomikas</w:t>
      </w:r>
      <w:proofErr w:type="spellEnd"/>
      <w:r w:rsidRPr="00D40D2B">
        <w:rPr>
          <w:rFonts w:ascii="Calibri" w:hAnsi="Calibri"/>
          <w:sz w:val="20"/>
        </w:rPr>
        <w:t xml:space="preserve"> nodaļa, un</w:t>
      </w:r>
    </w:p>
    <w:p w:rsidR="002C0E26" w:rsidRPr="00D40D2B" w:rsidRDefault="002C0E26" w:rsidP="002C0E26">
      <w:pPr>
        <w:spacing w:before="100" w:beforeAutospacing="1" w:after="100" w:afterAutospacing="1"/>
        <w:rPr>
          <w:rFonts w:ascii="Times New Roman" w:eastAsia="Times New Roman" w:hAnsi="Times New Roman"/>
          <w:sz w:val="20"/>
        </w:rPr>
      </w:pPr>
      <w:proofErr w:type="spellStart"/>
      <w:r w:rsidRPr="00D40D2B">
        <w:rPr>
          <w:rFonts w:ascii="Calibri" w:hAnsi="Calibri"/>
          <w:sz w:val="20"/>
        </w:rPr>
        <w:t>Dr</w:t>
      </w:r>
      <w:proofErr w:type="spellEnd"/>
      <w:r w:rsidRPr="00D40D2B">
        <w:rPr>
          <w:rFonts w:ascii="Calibri" w:hAnsi="Calibri"/>
          <w:sz w:val="20"/>
        </w:rPr>
        <w:t>. </w:t>
      </w:r>
      <w:r w:rsidRPr="00D40D2B">
        <w:rPr>
          <w:rFonts w:ascii="Calibri" w:hAnsi="Calibri"/>
          <w:i/>
          <w:sz w:val="20"/>
        </w:rPr>
        <w:t xml:space="preserve">Helmut </w:t>
      </w:r>
      <w:proofErr w:type="spellStart"/>
      <w:r w:rsidRPr="00D40D2B">
        <w:rPr>
          <w:rFonts w:ascii="Calibri" w:hAnsi="Calibri"/>
          <w:i/>
          <w:sz w:val="20"/>
        </w:rPr>
        <w:t>Steinkamp</w:t>
      </w:r>
      <w:proofErr w:type="spellEnd"/>
      <w:r w:rsidR="00187441" w:rsidRPr="00D40D2B">
        <w:rPr>
          <w:rFonts w:ascii="Calibri" w:hAnsi="Calibri"/>
          <w:sz w:val="20"/>
        </w:rPr>
        <w:t xml:space="preserve"> —</w:t>
      </w:r>
      <w:r w:rsidRPr="00D40D2B">
        <w:rPr>
          <w:rFonts w:ascii="Calibri" w:hAnsi="Calibri"/>
          <w:sz w:val="20"/>
        </w:rPr>
        <w:t xml:space="preserve"> Vācijas Pārtikas tehnoloģiju institūts, Pārtikas nekaitīguma departaments.</w:t>
      </w:r>
    </w:p>
    <w:p w:rsidR="00723538" w:rsidRPr="00D40D2B" w:rsidRDefault="00723538">
      <w:pPr>
        <w:spacing w:after="200" w:line="276" w:lineRule="auto"/>
        <w:rPr>
          <w:rFonts w:ascii="Calibri" w:hAnsi="Calibri"/>
          <w:b/>
          <w:bCs/>
          <w:sz w:val="20"/>
        </w:rPr>
      </w:pPr>
    </w:p>
    <w:p w:rsidR="00723538" w:rsidRPr="00D40D2B" w:rsidRDefault="006E7C5C">
      <w:pPr>
        <w:spacing w:after="200" w:line="276" w:lineRule="auto"/>
        <w:rPr>
          <w:rFonts w:ascii="Calibri" w:hAnsi="Calibri"/>
          <w:b/>
          <w:bCs/>
          <w:sz w:val="20"/>
        </w:rPr>
      </w:pPr>
      <w:r w:rsidRPr="00D40D2B">
        <w:br w:type="page"/>
      </w:r>
    </w:p>
    <w:p w:rsidR="00723538" w:rsidRPr="00D40D2B" w:rsidRDefault="00187441" w:rsidP="00063EEB">
      <w:pPr>
        <w:pStyle w:val="Heading1"/>
        <w:rPr>
          <w:sz w:val="24"/>
          <w:szCs w:val="24"/>
        </w:rPr>
      </w:pPr>
      <w:bookmarkStart w:id="42" w:name="_Toc399765991"/>
      <w:bookmarkStart w:id="43" w:name="_Toc399862022"/>
      <w:bookmarkStart w:id="44" w:name="_Toc437438981"/>
      <w:r w:rsidRPr="00D40D2B">
        <w:rPr>
          <w:sz w:val="24"/>
        </w:rPr>
        <w:lastRenderedPageBreak/>
        <w:t>1. pielikums.</w:t>
      </w:r>
      <w:r w:rsidR="00723538" w:rsidRPr="00D40D2B">
        <w:rPr>
          <w:sz w:val="24"/>
        </w:rPr>
        <w:t xml:space="preserve"> Dānijas </w:t>
      </w:r>
      <w:r w:rsidRPr="00D40D2B">
        <w:rPr>
          <w:sz w:val="24"/>
        </w:rPr>
        <w:t>Tehniskās universitātes Valsts pārtikas institūta ziņojums —</w:t>
      </w:r>
      <w:r w:rsidR="00723538" w:rsidRPr="00D40D2B">
        <w:rPr>
          <w:sz w:val="24"/>
        </w:rPr>
        <w:t xml:space="preserve"> Novērtējums par dzīvnieku barībā esošās </w:t>
      </w:r>
      <w:r w:rsidR="00723538" w:rsidRPr="00D40D2B">
        <w:rPr>
          <w:i/>
          <w:sz w:val="24"/>
        </w:rPr>
        <w:t>Salmonella</w:t>
      </w:r>
      <w:r w:rsidR="00723538" w:rsidRPr="00D40D2B">
        <w:rPr>
          <w:sz w:val="24"/>
        </w:rPr>
        <w:t xml:space="preserve"> ietekmi uz cilvēku veselību</w:t>
      </w:r>
      <w:bookmarkEnd w:id="42"/>
      <w:bookmarkEnd w:id="43"/>
      <w:bookmarkEnd w:id="44"/>
    </w:p>
    <w:p w:rsidR="00723538" w:rsidRPr="00D40D2B" w:rsidRDefault="00723538" w:rsidP="001854FF">
      <w:pPr>
        <w:pStyle w:val="ListParagraph"/>
        <w:autoSpaceDE w:val="0"/>
        <w:autoSpaceDN w:val="0"/>
        <w:adjustRightInd w:val="0"/>
        <w:ind w:left="360"/>
        <w:rPr>
          <w:rFonts w:ascii="Calibri" w:hAnsi="Calibri"/>
          <w:b/>
          <w:bCs/>
          <w:sz w:val="20"/>
        </w:rPr>
      </w:pPr>
    </w:p>
    <w:p w:rsidR="00723538" w:rsidRPr="00D40D2B" w:rsidRDefault="006E7C5C" w:rsidP="001854FF">
      <w:pPr>
        <w:autoSpaceDE w:val="0"/>
        <w:autoSpaceDN w:val="0"/>
        <w:adjustRightInd w:val="0"/>
        <w:rPr>
          <w:rFonts w:ascii="Calibri" w:hAnsi="Calibri"/>
          <w:b/>
          <w:bCs/>
          <w:szCs w:val="24"/>
        </w:rPr>
      </w:pPr>
      <w:r w:rsidRPr="00D40D2B">
        <w:rPr>
          <w:rFonts w:ascii="Calibri" w:hAnsi="Calibri"/>
          <w:b/>
        </w:rPr>
        <w:t>7. nodaļa, 37. </w:t>
      </w:r>
      <w:proofErr w:type="spellStart"/>
      <w:r w:rsidRPr="00D40D2B">
        <w:rPr>
          <w:rFonts w:ascii="Calibri" w:hAnsi="Calibri"/>
          <w:b/>
        </w:rPr>
        <w:t>lpp</w:t>
      </w:r>
      <w:proofErr w:type="spellEnd"/>
      <w:r w:rsidRPr="00D40D2B">
        <w:rPr>
          <w:rFonts w:ascii="Calibri" w:hAnsi="Calibri"/>
          <w:b/>
        </w:rPr>
        <w:t>. Secinājumi un ieteikumi</w:t>
      </w:r>
    </w:p>
    <w:p w:rsidR="00723538" w:rsidRPr="00D40D2B" w:rsidRDefault="00723538" w:rsidP="001854FF">
      <w:pPr>
        <w:autoSpaceDE w:val="0"/>
        <w:autoSpaceDN w:val="0"/>
        <w:adjustRightInd w:val="0"/>
        <w:rPr>
          <w:rFonts w:ascii="Calibri" w:hAnsi="Calibri"/>
          <w:b/>
          <w:bCs/>
          <w:szCs w:val="24"/>
        </w:rPr>
      </w:pPr>
    </w:p>
    <w:p w:rsidR="00723538" w:rsidRPr="00D40D2B" w:rsidRDefault="00187441" w:rsidP="00D4410C">
      <w:pPr>
        <w:pStyle w:val="Heading4"/>
        <w:rPr>
          <w:rFonts w:asciiTheme="minorHAnsi" w:hAnsiTheme="minorHAnsi"/>
          <w:i w:val="0"/>
        </w:rPr>
      </w:pPr>
      <w:r w:rsidRPr="00D40D2B">
        <w:rPr>
          <w:rFonts w:asciiTheme="minorHAnsi" w:hAnsiTheme="minorHAnsi"/>
          <w:i w:val="0"/>
        </w:rPr>
        <w:t>1.</w:t>
      </w:r>
      <w:r w:rsidR="006E7C5C" w:rsidRPr="00D40D2B">
        <w:rPr>
          <w:rFonts w:asciiTheme="minorHAnsi" w:hAnsiTheme="minorHAnsi"/>
          <w:i w:val="0"/>
        </w:rPr>
        <w:t xml:space="preserve"> </w:t>
      </w:r>
      <w:r w:rsidRPr="00D40D2B">
        <w:rPr>
          <w:rFonts w:asciiTheme="minorHAnsi" w:hAnsiTheme="minorHAnsi"/>
          <w:i w:val="0"/>
        </w:rPr>
        <w:t xml:space="preserve">Novērtējums </w:t>
      </w:r>
      <w:r w:rsidR="006A41AA">
        <w:rPr>
          <w:rFonts w:asciiTheme="minorHAnsi" w:hAnsiTheme="minorHAnsi"/>
          <w:i w:val="0"/>
        </w:rPr>
        <w:t xml:space="preserve">par </w:t>
      </w:r>
      <w:r w:rsidRPr="00D40D2B">
        <w:rPr>
          <w:rFonts w:asciiTheme="minorHAnsi" w:hAnsiTheme="minorHAnsi"/>
          <w:i w:val="0"/>
        </w:rPr>
        <w:t>saikni</w:t>
      </w:r>
      <w:r w:rsidR="006E7C5C" w:rsidRPr="00D40D2B">
        <w:rPr>
          <w:rFonts w:asciiTheme="minorHAnsi" w:hAnsiTheme="minorHAnsi"/>
          <w:i w:val="0"/>
        </w:rPr>
        <w:t xml:space="preserve"> starp </w:t>
      </w:r>
      <w:r w:rsidR="006E7C5C" w:rsidRPr="00D40D2B">
        <w:rPr>
          <w:rFonts w:asciiTheme="minorHAnsi" w:hAnsiTheme="minorHAnsi"/>
        </w:rPr>
        <w:t>Salmonell</w:t>
      </w:r>
      <w:r w:rsidR="00E803E6" w:rsidRPr="00D40D2B">
        <w:rPr>
          <w:rFonts w:asciiTheme="minorHAnsi" w:hAnsiTheme="minorHAnsi"/>
        </w:rPr>
        <w:t>a</w:t>
      </w:r>
      <w:r w:rsidR="006E7C5C" w:rsidRPr="00D40D2B">
        <w:rPr>
          <w:rFonts w:asciiTheme="minorHAnsi" w:hAnsiTheme="minorHAnsi"/>
          <w:i w:val="0"/>
        </w:rPr>
        <w:t xml:space="preserve"> </w:t>
      </w:r>
      <w:r w:rsidRPr="00D40D2B">
        <w:rPr>
          <w:rFonts w:asciiTheme="minorHAnsi" w:hAnsiTheme="minorHAnsi"/>
          <w:i w:val="0"/>
        </w:rPr>
        <w:t xml:space="preserve">klātbūtni </w:t>
      </w:r>
      <w:r w:rsidR="006E7C5C" w:rsidRPr="00D40D2B">
        <w:rPr>
          <w:rFonts w:asciiTheme="minorHAnsi" w:hAnsiTheme="minorHAnsi"/>
          <w:i w:val="0"/>
        </w:rPr>
        <w:t xml:space="preserve">barībā un </w:t>
      </w:r>
      <w:r w:rsidR="006E7C5C" w:rsidRPr="00D40D2B">
        <w:rPr>
          <w:rFonts w:asciiTheme="minorHAnsi" w:hAnsiTheme="minorHAnsi"/>
        </w:rPr>
        <w:t>Salmonella</w:t>
      </w:r>
      <w:r w:rsidR="006E7C5C" w:rsidRPr="00D40D2B">
        <w:rPr>
          <w:rFonts w:asciiTheme="minorHAnsi" w:hAnsiTheme="minorHAnsi"/>
          <w:i w:val="0"/>
        </w:rPr>
        <w:t xml:space="preserve"> infekciju bro</w:t>
      </w:r>
      <w:r w:rsidRPr="00D40D2B">
        <w:rPr>
          <w:rFonts w:asciiTheme="minorHAnsi" w:hAnsiTheme="minorHAnsi"/>
          <w:i w:val="0"/>
        </w:rPr>
        <w:t>il</w:t>
      </w:r>
      <w:r w:rsidR="006E7C5C" w:rsidRPr="00D40D2B">
        <w:rPr>
          <w:rFonts w:asciiTheme="minorHAnsi" w:hAnsiTheme="minorHAnsi"/>
          <w:i w:val="0"/>
        </w:rPr>
        <w:t>eriem un dējējvistām, liellopiem,</w:t>
      </w:r>
      <w:r w:rsidRPr="00D40D2B">
        <w:rPr>
          <w:rFonts w:asciiTheme="minorHAnsi" w:hAnsiTheme="minorHAnsi"/>
          <w:i w:val="0"/>
        </w:rPr>
        <w:t xml:space="preserve"> saimniecībās audzētām </w:t>
      </w:r>
      <w:r w:rsidR="006E7C5C" w:rsidRPr="00D40D2B">
        <w:rPr>
          <w:rFonts w:asciiTheme="minorHAnsi" w:hAnsiTheme="minorHAnsi"/>
          <w:i w:val="0"/>
        </w:rPr>
        <w:t>zivīm, kaujamām cūkām un cilvēkiem</w:t>
      </w:r>
      <w:r w:rsidR="006A41AA">
        <w:rPr>
          <w:rFonts w:asciiTheme="minorHAnsi" w:hAnsiTheme="minorHAnsi"/>
          <w:i w:val="0"/>
        </w:rPr>
        <w:t xml:space="preserve"> Dānijā</w:t>
      </w:r>
    </w:p>
    <w:p w:rsidR="00723538" w:rsidRPr="00D40D2B" w:rsidRDefault="00723538" w:rsidP="001854FF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723538" w:rsidRPr="00D40D2B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Kā liecina vairāki pētījumi, barība ir viens no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infekcijas avotiem</w:t>
      </w:r>
      <w:r w:rsidR="00187441" w:rsidRPr="00D40D2B">
        <w:rPr>
          <w:rFonts w:ascii="Calibri" w:hAnsi="Calibri"/>
          <w:sz w:val="20"/>
        </w:rPr>
        <w:t xml:space="preserve"> dzīvniekiem</w:t>
      </w:r>
      <w:r w:rsidRPr="00D40D2B">
        <w:rPr>
          <w:rFonts w:ascii="Calibri" w:hAnsi="Calibri"/>
          <w:sz w:val="20"/>
        </w:rPr>
        <w:t>.</w:t>
      </w:r>
    </w:p>
    <w:p w:rsidR="00723538" w:rsidRPr="00D40D2B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D40D2B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Ņemot vērā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izplatību barībā un patērētās barības daudzumu, tiek lēsts, ka vairumā gadījumu kontaminēta barība neizraisa produktīvo dzīvnieku saslimšanu.</w:t>
      </w:r>
    </w:p>
    <w:p w:rsidR="00723538" w:rsidRPr="00D40D2B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D40D2B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Tas, kādi konkrēti faktori vai to kombinācija nosaka, vai ar barību pārnestā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n</w:t>
      </w:r>
      <w:r w:rsidR="00B44928" w:rsidRPr="00D40D2B">
        <w:rPr>
          <w:rFonts w:ascii="Calibri" w:hAnsi="Calibri"/>
          <w:sz w:val="20"/>
        </w:rPr>
        <w:t xml:space="preserve">ostiprināsies fermā, nav pilnīgi skaidrs, bet ir </w:t>
      </w:r>
      <w:r w:rsidRPr="00D40D2B">
        <w:rPr>
          <w:rFonts w:ascii="Calibri" w:hAnsi="Calibri"/>
          <w:sz w:val="20"/>
        </w:rPr>
        <w:t xml:space="preserve">gaidāms vai zināms, ka to ietekmē barības uzglabāšanas apstākļi,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izplatība un koncentrācija barībā un barošan</w:t>
      </w:r>
      <w:r w:rsidR="006A41AA">
        <w:rPr>
          <w:rFonts w:ascii="Calibri" w:hAnsi="Calibri"/>
          <w:sz w:val="20"/>
        </w:rPr>
        <w:t>a</w:t>
      </w:r>
      <w:r w:rsidRPr="00D40D2B">
        <w:rPr>
          <w:rFonts w:ascii="Calibri" w:hAnsi="Calibri"/>
          <w:sz w:val="20"/>
        </w:rPr>
        <w:t>s īpatnības.</w:t>
      </w:r>
    </w:p>
    <w:p w:rsidR="00723538" w:rsidRPr="00D40D2B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D40D2B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Reģionos </w:t>
      </w:r>
      <w:r w:rsidR="006A41AA">
        <w:rPr>
          <w:rFonts w:ascii="Calibri" w:hAnsi="Calibri"/>
          <w:sz w:val="20"/>
        </w:rPr>
        <w:t>un/</w:t>
      </w:r>
      <w:r w:rsidRPr="00D40D2B">
        <w:rPr>
          <w:rFonts w:ascii="Calibri" w:hAnsi="Calibri"/>
          <w:sz w:val="20"/>
        </w:rPr>
        <w:t xml:space="preserve">vai dzīvnieku populācijās, kurās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infekcijām ir e</w:t>
      </w:r>
      <w:r w:rsidR="006A41AA">
        <w:rPr>
          <w:rFonts w:ascii="Calibri" w:hAnsi="Calibri"/>
          <w:sz w:val="20"/>
        </w:rPr>
        <w:t>n</w:t>
      </w:r>
      <w:r w:rsidRPr="00D40D2B">
        <w:rPr>
          <w:rFonts w:ascii="Calibri" w:hAnsi="Calibri"/>
          <w:sz w:val="20"/>
        </w:rPr>
        <w:t>dēmisks raks</w:t>
      </w:r>
      <w:r w:rsidR="00B44928" w:rsidRPr="00D40D2B">
        <w:rPr>
          <w:rFonts w:ascii="Calibri" w:hAnsi="Calibri"/>
          <w:sz w:val="20"/>
        </w:rPr>
        <w:t xml:space="preserve">turs, tiek uzskatīts, ka </w:t>
      </w:r>
      <w:r w:rsidRPr="00D40D2B">
        <w:rPr>
          <w:rFonts w:ascii="Calibri" w:hAnsi="Calibri"/>
          <w:sz w:val="20"/>
        </w:rPr>
        <w:t>sa</w:t>
      </w:r>
      <w:r w:rsidR="00B44928" w:rsidRPr="00D40D2B">
        <w:rPr>
          <w:rFonts w:ascii="Calibri" w:hAnsi="Calibri"/>
          <w:sz w:val="20"/>
        </w:rPr>
        <w:t>līdzinājumā ar citiem faktoriem</w:t>
      </w:r>
      <w:r w:rsidRPr="00D40D2B">
        <w:rPr>
          <w:rFonts w:ascii="Calibri" w:hAnsi="Calibri"/>
          <w:sz w:val="20"/>
        </w:rPr>
        <w:t xml:space="preserve"> </w:t>
      </w:r>
      <w:r w:rsidR="00B44928" w:rsidRPr="00D40D2B">
        <w:rPr>
          <w:rFonts w:ascii="Calibri" w:hAnsi="Calibri"/>
          <w:sz w:val="20"/>
        </w:rPr>
        <w:t>barībai nav būtiska</w:t>
      </w:r>
      <w:r w:rsidR="006A41AA">
        <w:rPr>
          <w:rFonts w:ascii="Calibri" w:hAnsi="Calibri"/>
          <w:sz w:val="20"/>
        </w:rPr>
        <w:t>s</w:t>
      </w:r>
      <w:r w:rsidR="00B44928" w:rsidRPr="00D40D2B">
        <w:rPr>
          <w:rFonts w:ascii="Calibri" w:hAnsi="Calibri"/>
          <w:sz w:val="20"/>
        </w:rPr>
        <w:t xml:space="preserve"> nozīme</w:t>
      </w:r>
      <w:r w:rsidR="006A41AA">
        <w:rPr>
          <w:rFonts w:ascii="Calibri" w:hAnsi="Calibri"/>
          <w:sz w:val="20"/>
        </w:rPr>
        <w:t>s</w:t>
      </w:r>
      <w:r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pārnešanā un izplatībā. </w:t>
      </w:r>
      <w:r w:rsidR="00B44928" w:rsidRPr="00D40D2B">
        <w:rPr>
          <w:rFonts w:ascii="Calibri" w:hAnsi="Calibri"/>
          <w:sz w:val="20"/>
        </w:rPr>
        <w:t>Uzskata</w:t>
      </w:r>
      <w:r w:rsidRPr="00D40D2B">
        <w:rPr>
          <w:rFonts w:ascii="Calibri" w:hAnsi="Calibri"/>
          <w:sz w:val="20"/>
        </w:rPr>
        <w:t xml:space="preserve">, ka </w:t>
      </w:r>
      <w:r w:rsidR="006A41AA">
        <w:rPr>
          <w:rFonts w:ascii="Calibri" w:hAnsi="Calibri"/>
          <w:sz w:val="20"/>
        </w:rPr>
        <w:t xml:space="preserve">Dānijā patlaban </w:t>
      </w:r>
      <w:r w:rsidRPr="00D40D2B">
        <w:rPr>
          <w:rFonts w:ascii="Calibri" w:hAnsi="Calibri"/>
          <w:sz w:val="20"/>
        </w:rPr>
        <w:t xml:space="preserve">šāda situācija pastāv cūkkopības </w:t>
      </w:r>
      <w:r w:rsidR="006A41AA">
        <w:rPr>
          <w:rFonts w:ascii="Calibri" w:hAnsi="Calibri"/>
          <w:sz w:val="20"/>
        </w:rPr>
        <w:t>nozarē</w:t>
      </w:r>
      <w:r w:rsidRPr="00D40D2B">
        <w:rPr>
          <w:rFonts w:ascii="Calibri" w:hAnsi="Calibri"/>
          <w:sz w:val="20"/>
        </w:rPr>
        <w:t>.</w:t>
      </w:r>
    </w:p>
    <w:p w:rsidR="00723538" w:rsidRPr="00D40D2B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D40D2B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Ja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izplatība ir zema, tās pārnešana ar </w:t>
      </w:r>
      <w:proofErr w:type="spellStart"/>
      <w:r w:rsidR="006A41AA">
        <w:rPr>
          <w:rFonts w:ascii="Calibri" w:hAnsi="Calibri"/>
          <w:sz w:val="20"/>
        </w:rPr>
        <w:t>kontaminētu</w:t>
      </w:r>
      <w:proofErr w:type="spellEnd"/>
      <w:r w:rsidR="006A41AA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 xml:space="preserve">barību var izraisīt </w:t>
      </w:r>
      <w:r w:rsidR="006A41AA">
        <w:rPr>
          <w:rFonts w:ascii="Calibri" w:hAnsi="Calibri"/>
          <w:sz w:val="20"/>
        </w:rPr>
        <w:t>plašus</w:t>
      </w:r>
      <w:r w:rsidR="006A41AA"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 xml:space="preserve">slimības uzliesmojumus, kuri ar </w:t>
      </w:r>
      <w:proofErr w:type="spellStart"/>
      <w:r w:rsidRPr="00D40D2B">
        <w:rPr>
          <w:rFonts w:ascii="Calibri" w:hAnsi="Calibri"/>
          <w:sz w:val="20"/>
        </w:rPr>
        <w:t>kontaminētu</w:t>
      </w:r>
      <w:proofErr w:type="spellEnd"/>
      <w:r w:rsidRPr="00D40D2B">
        <w:rPr>
          <w:rFonts w:ascii="Calibri" w:hAnsi="Calibri"/>
          <w:sz w:val="20"/>
        </w:rPr>
        <w:t xml:space="preserve"> dzīvnieku izcelsmes pārtiku var tikt pārnesti uz cilvēkiem. Šādi uzliesmojumi </w:t>
      </w:r>
      <w:r w:rsidR="006A41AA">
        <w:rPr>
          <w:rFonts w:ascii="Calibri" w:hAnsi="Calibri"/>
          <w:sz w:val="20"/>
        </w:rPr>
        <w:t>laiku pa laikam ir</w:t>
      </w:r>
      <w:r w:rsidRPr="00D40D2B">
        <w:rPr>
          <w:rFonts w:ascii="Calibri" w:hAnsi="Calibri"/>
          <w:sz w:val="20"/>
        </w:rPr>
        <w:t xml:space="preserve"> sastopami, piemēram, Zviedrijā un Somijā, un </w:t>
      </w:r>
      <w:proofErr w:type="spellStart"/>
      <w:r w:rsidR="00B44928" w:rsidRPr="00D40D2B">
        <w:rPr>
          <w:rFonts w:ascii="Calibri" w:hAnsi="Calibri"/>
          <w:sz w:val="20"/>
        </w:rPr>
        <w:t>līdzīg</w:t>
      </w:r>
      <w:r w:rsidR="006A41AA">
        <w:rPr>
          <w:rFonts w:ascii="Calibri" w:hAnsi="Calibri"/>
          <w:sz w:val="20"/>
        </w:rPr>
        <w:t>us</w:t>
      </w:r>
      <w:r w:rsidR="00B44928" w:rsidRPr="00D40D2B">
        <w:rPr>
          <w:rFonts w:ascii="Calibri" w:hAnsi="Calibri"/>
          <w:sz w:val="20"/>
        </w:rPr>
        <w:t>i</w:t>
      </w:r>
      <w:proofErr w:type="spellEnd"/>
      <w:r w:rsidR="00B44928" w:rsidRPr="00D40D2B">
        <w:rPr>
          <w:rFonts w:ascii="Calibri" w:hAnsi="Calibri"/>
          <w:sz w:val="20"/>
        </w:rPr>
        <w:t xml:space="preserve"> uzliesmojum</w:t>
      </w:r>
      <w:r w:rsidR="006A41AA">
        <w:rPr>
          <w:rFonts w:ascii="Calibri" w:hAnsi="Calibri"/>
          <w:sz w:val="20"/>
        </w:rPr>
        <w:t>us</w:t>
      </w:r>
      <w:r w:rsidR="00B44928" w:rsidRPr="00D40D2B">
        <w:rPr>
          <w:rFonts w:ascii="Calibri" w:hAnsi="Calibri"/>
          <w:sz w:val="20"/>
        </w:rPr>
        <w:t xml:space="preserve"> </w:t>
      </w:r>
      <w:r w:rsidR="006A41AA">
        <w:rPr>
          <w:rFonts w:ascii="Calibri" w:hAnsi="Calibri"/>
          <w:sz w:val="20"/>
        </w:rPr>
        <w:t>var sagaidīt</w:t>
      </w:r>
      <w:r w:rsidR="00B44928" w:rsidRPr="00D40D2B">
        <w:rPr>
          <w:rFonts w:ascii="Calibri" w:hAnsi="Calibri"/>
          <w:sz w:val="20"/>
        </w:rPr>
        <w:t xml:space="preserve"> Dānijā</w:t>
      </w:r>
      <w:r w:rsidRPr="00D40D2B">
        <w:rPr>
          <w:rFonts w:ascii="Calibri" w:hAnsi="Calibri"/>
          <w:sz w:val="20"/>
        </w:rPr>
        <w:t xml:space="preserve"> </w:t>
      </w:r>
      <w:r w:rsidR="00B44928" w:rsidRPr="00D40D2B">
        <w:rPr>
          <w:rFonts w:ascii="Calibri" w:hAnsi="Calibri"/>
          <w:sz w:val="20"/>
        </w:rPr>
        <w:t>tādās dzīvnieku populācijās, kur</w:t>
      </w:r>
      <w:r w:rsidR="006A41AA">
        <w:rPr>
          <w:rFonts w:ascii="Calibri" w:hAnsi="Calibri"/>
          <w:sz w:val="20"/>
        </w:rPr>
        <w:t>ās slimības</w:t>
      </w:r>
      <w:r w:rsidRPr="00D40D2B">
        <w:rPr>
          <w:rFonts w:ascii="Calibri" w:hAnsi="Calibri"/>
          <w:sz w:val="20"/>
        </w:rPr>
        <w:t xml:space="preserve"> izplatība ir zema, piemēram</w:t>
      </w:r>
      <w:r w:rsidR="006A41AA">
        <w:rPr>
          <w:rFonts w:ascii="Calibri" w:hAnsi="Calibri"/>
          <w:sz w:val="20"/>
        </w:rPr>
        <w:t>,</w:t>
      </w:r>
      <w:r w:rsidRPr="00D40D2B">
        <w:rPr>
          <w:rFonts w:ascii="Calibri" w:hAnsi="Calibri"/>
          <w:sz w:val="20"/>
        </w:rPr>
        <w:t xml:space="preserve"> </w:t>
      </w:r>
      <w:r w:rsidR="006A41AA" w:rsidRPr="00D40D2B">
        <w:rPr>
          <w:rFonts w:ascii="Calibri" w:hAnsi="Calibri"/>
          <w:sz w:val="20"/>
        </w:rPr>
        <w:t>dējējvist</w:t>
      </w:r>
      <w:r w:rsidR="006A41AA">
        <w:rPr>
          <w:rFonts w:ascii="Calibri" w:hAnsi="Calibri"/>
          <w:sz w:val="20"/>
        </w:rPr>
        <w:t>u</w:t>
      </w:r>
      <w:r w:rsidR="006A41AA"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>un broiler</w:t>
      </w:r>
      <w:r w:rsidR="006A41AA">
        <w:rPr>
          <w:rFonts w:ascii="Calibri" w:hAnsi="Calibri"/>
          <w:sz w:val="20"/>
        </w:rPr>
        <w:t>u saimēs</w:t>
      </w:r>
      <w:r w:rsidRPr="00D40D2B">
        <w:rPr>
          <w:rFonts w:ascii="Calibri" w:hAnsi="Calibri"/>
          <w:sz w:val="20"/>
        </w:rPr>
        <w:t xml:space="preserve">. </w:t>
      </w:r>
    </w:p>
    <w:p w:rsidR="00723538" w:rsidRPr="00D40D2B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D40D2B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Dānijas liellopos izplatītākie serotipi ir </w:t>
      </w:r>
      <w:r w:rsidRPr="00D40D2B">
        <w:rPr>
          <w:rFonts w:ascii="Calibri" w:hAnsi="Calibri"/>
          <w:i/>
          <w:sz w:val="20"/>
        </w:rPr>
        <w:t xml:space="preserve">S. </w:t>
      </w:r>
      <w:proofErr w:type="spellStart"/>
      <w:r w:rsidRPr="00D40D2B">
        <w:rPr>
          <w:rFonts w:ascii="Calibri" w:hAnsi="Calibri"/>
          <w:i/>
          <w:sz w:val="20"/>
        </w:rPr>
        <w:t>Dublin</w:t>
      </w:r>
      <w:proofErr w:type="spellEnd"/>
      <w:r w:rsidRPr="00D40D2B">
        <w:rPr>
          <w:rFonts w:ascii="Calibri" w:hAnsi="Calibri"/>
          <w:sz w:val="20"/>
        </w:rPr>
        <w:t xml:space="preserve"> un </w:t>
      </w:r>
      <w:r w:rsidRPr="00D40D2B">
        <w:rPr>
          <w:rFonts w:ascii="Calibri" w:hAnsi="Calibri"/>
          <w:i/>
          <w:sz w:val="20"/>
        </w:rPr>
        <w:t>S. Typhimurium</w:t>
      </w:r>
      <w:r w:rsidRPr="00D40D2B">
        <w:rPr>
          <w:rFonts w:ascii="Calibri" w:hAnsi="Calibri"/>
          <w:sz w:val="20"/>
        </w:rPr>
        <w:t xml:space="preserve">, </w:t>
      </w:r>
      <w:r w:rsidR="00B44928" w:rsidRPr="00D40D2B">
        <w:rPr>
          <w:rFonts w:ascii="Calibri" w:hAnsi="Calibri"/>
          <w:sz w:val="20"/>
        </w:rPr>
        <w:t>un šķiet, ka barība</w:t>
      </w:r>
      <w:r w:rsidRPr="00D40D2B">
        <w:rPr>
          <w:rFonts w:ascii="Calibri" w:hAnsi="Calibri"/>
          <w:sz w:val="20"/>
        </w:rPr>
        <w:t xml:space="preserve"> </w:t>
      </w:r>
      <w:r w:rsidR="00B44928" w:rsidRPr="00D40D2B">
        <w:rPr>
          <w:rFonts w:ascii="Calibri" w:hAnsi="Calibri"/>
          <w:sz w:val="20"/>
        </w:rPr>
        <w:t>būtiski neietekmē to</w:t>
      </w:r>
      <w:r w:rsidRPr="00D40D2B">
        <w:rPr>
          <w:rFonts w:ascii="Calibri" w:hAnsi="Calibri"/>
          <w:sz w:val="20"/>
        </w:rPr>
        <w:t xml:space="preserve"> pārnešan</w:t>
      </w:r>
      <w:r w:rsidR="00B44928" w:rsidRPr="00D40D2B">
        <w:rPr>
          <w:rFonts w:ascii="Calibri" w:hAnsi="Calibri"/>
          <w:sz w:val="20"/>
        </w:rPr>
        <w:t>u</w:t>
      </w:r>
      <w:r w:rsidRPr="00D40D2B">
        <w:rPr>
          <w:rFonts w:ascii="Calibri" w:hAnsi="Calibri"/>
          <w:sz w:val="20"/>
        </w:rPr>
        <w:t xml:space="preserve"> un izplatīb</w:t>
      </w:r>
      <w:r w:rsidR="00B44928" w:rsidRPr="00D40D2B">
        <w:rPr>
          <w:rFonts w:ascii="Calibri" w:hAnsi="Calibri"/>
          <w:sz w:val="20"/>
        </w:rPr>
        <w:t>u</w:t>
      </w:r>
      <w:r w:rsidRPr="00D40D2B">
        <w:rPr>
          <w:rFonts w:ascii="Calibri" w:hAnsi="Calibri"/>
          <w:sz w:val="20"/>
        </w:rPr>
        <w:t xml:space="preserve">. Vairākos pētījumos ir </w:t>
      </w:r>
      <w:r w:rsidR="00B44928" w:rsidRPr="00D40D2B">
        <w:rPr>
          <w:rFonts w:ascii="Calibri" w:hAnsi="Calibri"/>
          <w:sz w:val="20"/>
        </w:rPr>
        <w:t>norādīts</w:t>
      </w:r>
      <w:r w:rsidRPr="00D40D2B">
        <w:rPr>
          <w:rFonts w:ascii="Calibri" w:hAnsi="Calibri"/>
          <w:sz w:val="20"/>
        </w:rPr>
        <w:t xml:space="preserve">, ka barība, kas ir kontaminēta ar citiem serotipiem, var būt liellopu infekcijas avots, dažos šādos gadījumos </w:t>
      </w:r>
      <w:r w:rsidR="00B44928" w:rsidRPr="00D40D2B">
        <w:rPr>
          <w:rFonts w:ascii="Calibri" w:hAnsi="Calibri"/>
          <w:sz w:val="20"/>
        </w:rPr>
        <w:t>tikusi</w:t>
      </w:r>
      <w:r w:rsidRPr="00D40D2B">
        <w:rPr>
          <w:rFonts w:ascii="Calibri" w:hAnsi="Calibri"/>
          <w:sz w:val="20"/>
        </w:rPr>
        <w:t xml:space="preserve"> konstatēta pārnešana uz cilvēkiem ar </w:t>
      </w:r>
      <w:proofErr w:type="spellStart"/>
      <w:r w:rsidRPr="00D40D2B">
        <w:rPr>
          <w:rFonts w:ascii="Calibri" w:hAnsi="Calibri"/>
          <w:sz w:val="20"/>
        </w:rPr>
        <w:t>kontaminētu</w:t>
      </w:r>
      <w:proofErr w:type="spellEnd"/>
      <w:r w:rsidRPr="00D40D2B">
        <w:rPr>
          <w:rFonts w:ascii="Calibri" w:hAnsi="Calibri"/>
          <w:sz w:val="20"/>
        </w:rPr>
        <w:t xml:space="preserve"> pārtiku.</w:t>
      </w:r>
    </w:p>
    <w:p w:rsidR="00723538" w:rsidRPr="00D40D2B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D40D2B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Šā pārskata laikā tika atrasti tikai daži pētījumi par ar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</w:t>
      </w:r>
      <w:proofErr w:type="spellStart"/>
      <w:r w:rsidRPr="00D40D2B">
        <w:rPr>
          <w:rFonts w:ascii="Calibri" w:hAnsi="Calibri"/>
          <w:sz w:val="20"/>
        </w:rPr>
        <w:t>kontaminētas</w:t>
      </w:r>
      <w:proofErr w:type="spellEnd"/>
      <w:r w:rsidRPr="00D40D2B">
        <w:rPr>
          <w:rFonts w:ascii="Calibri" w:hAnsi="Calibri"/>
          <w:sz w:val="20"/>
        </w:rPr>
        <w:t xml:space="preserve"> zivju barības ietekmi, neviens no šiem pētījumiem nesniedza jebkādus pierādījumus par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pārnesi no zivju barības uz cilvēkiem. Tādēļ šis risks ir uzskatāms par nebūtisku.</w:t>
      </w:r>
    </w:p>
    <w:p w:rsidR="00723538" w:rsidRPr="00D40D2B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D40D2B" w:rsidRDefault="00B4492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Vairākos pētījumos</w:t>
      </w:r>
      <w:r w:rsidR="00723538" w:rsidRPr="00D40D2B">
        <w:rPr>
          <w:rFonts w:ascii="Calibri" w:hAnsi="Calibri"/>
          <w:sz w:val="20"/>
        </w:rPr>
        <w:t>, kuros salīdzināti barībā atrodamie serotipi un dzīvniekos un cilvē</w:t>
      </w:r>
      <w:r w:rsidRPr="00D40D2B">
        <w:rPr>
          <w:rFonts w:ascii="Calibri" w:hAnsi="Calibri"/>
          <w:sz w:val="20"/>
        </w:rPr>
        <w:t>kos konstatētie serotipi, secināts</w:t>
      </w:r>
      <w:r w:rsidR="00723538" w:rsidRPr="00D40D2B">
        <w:rPr>
          <w:rFonts w:ascii="Calibri" w:hAnsi="Calibri"/>
          <w:sz w:val="20"/>
        </w:rPr>
        <w:t xml:space="preserve">, ka cilvēkos biežāk sastopamie </w:t>
      </w:r>
      <w:r w:rsidR="00723538" w:rsidRPr="00D40D2B">
        <w:rPr>
          <w:rFonts w:ascii="Calibri" w:hAnsi="Calibri"/>
          <w:i/>
          <w:sz w:val="20"/>
        </w:rPr>
        <w:t>Salmonella</w:t>
      </w:r>
      <w:r w:rsidR="00723538" w:rsidRPr="00D40D2B">
        <w:rPr>
          <w:rFonts w:ascii="Calibri" w:hAnsi="Calibri"/>
          <w:sz w:val="20"/>
        </w:rPr>
        <w:t xml:space="preserve"> serotipi parasti nav izolēti no barības. Taču vairāki barībā atrodamie serotipi ir atrodami arī cilvēkos</w:t>
      </w:r>
      <w:r w:rsidRPr="00D40D2B">
        <w:rPr>
          <w:rFonts w:ascii="Calibri" w:hAnsi="Calibri"/>
          <w:sz w:val="20"/>
        </w:rPr>
        <w:t>,</w:t>
      </w:r>
      <w:r w:rsidR="00723538" w:rsidRPr="00D40D2B">
        <w:rPr>
          <w:rFonts w:ascii="Calibri" w:hAnsi="Calibri"/>
          <w:sz w:val="20"/>
        </w:rPr>
        <w:t xml:space="preserve"> un vienā no pētījumiem tiek lēsts, ka aptuveni 2</w:t>
      </w:r>
      <w:r w:rsidRPr="00D40D2B">
        <w:rPr>
          <w:rFonts w:ascii="Calibri" w:hAnsi="Calibri"/>
          <w:sz w:val="20"/>
        </w:rPr>
        <w:t> </w:t>
      </w:r>
      <w:r w:rsidR="00723538" w:rsidRPr="00D40D2B">
        <w:rPr>
          <w:rFonts w:ascii="Calibri" w:hAnsi="Calibri"/>
          <w:sz w:val="20"/>
        </w:rPr>
        <w:t>% no Dānijā konstatētajām cilvēku infekcijām ir saistītas ar serotipiem, kuru avots ir bijis barība.</w:t>
      </w:r>
    </w:p>
    <w:p w:rsidR="00723538" w:rsidRPr="00D40D2B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D40D2B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Secinājums par dzīvnieku barību kā cilvēku salmonelozes netiešu avotu ir apr</w:t>
      </w:r>
      <w:r w:rsidR="007673BE" w:rsidRPr="00D40D2B">
        <w:rPr>
          <w:rFonts w:ascii="Calibri" w:hAnsi="Calibri"/>
          <w:sz w:val="20"/>
        </w:rPr>
        <w:t>akstīts vairāku gadījumu izpētē</w:t>
      </w:r>
      <w:r w:rsidRPr="00D40D2B">
        <w:rPr>
          <w:rFonts w:ascii="Calibri" w:hAnsi="Calibri"/>
          <w:sz w:val="20"/>
        </w:rPr>
        <w:t xml:space="preserve">, kad slimības uzliesmojumu dzīvniekiem un/vai cilvēkiem varēja izsekot un saistīt ar </w:t>
      </w:r>
      <w:proofErr w:type="spellStart"/>
      <w:r w:rsidRPr="00D40D2B">
        <w:rPr>
          <w:rFonts w:ascii="Calibri" w:hAnsi="Calibri"/>
          <w:sz w:val="20"/>
        </w:rPr>
        <w:t>kontaminētu</w:t>
      </w:r>
      <w:proofErr w:type="spellEnd"/>
      <w:r w:rsidRPr="00D40D2B">
        <w:rPr>
          <w:rFonts w:ascii="Calibri" w:hAnsi="Calibri"/>
          <w:sz w:val="20"/>
        </w:rPr>
        <w:t xml:space="preserve"> barību.</w:t>
      </w:r>
    </w:p>
    <w:p w:rsidR="00723538" w:rsidRPr="00D40D2B" w:rsidRDefault="00B44928" w:rsidP="007F4443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Tomēr </w:t>
      </w:r>
      <w:r w:rsidR="006A41AA">
        <w:rPr>
          <w:rFonts w:ascii="Calibri" w:hAnsi="Calibri"/>
          <w:sz w:val="20"/>
        </w:rPr>
        <w:t xml:space="preserve">pēc </w:t>
      </w:r>
      <w:r w:rsidRPr="00D40D2B">
        <w:rPr>
          <w:rFonts w:ascii="Calibri" w:hAnsi="Calibri"/>
          <w:sz w:val="20"/>
        </w:rPr>
        <w:t>šobrīd</w:t>
      </w:r>
      <w:r w:rsidR="00723538" w:rsidRPr="00D40D2B">
        <w:rPr>
          <w:rFonts w:ascii="Calibri" w:hAnsi="Calibri"/>
          <w:sz w:val="20"/>
        </w:rPr>
        <w:t xml:space="preserve"> pieejam</w:t>
      </w:r>
      <w:r w:rsidR="006A41AA">
        <w:rPr>
          <w:rFonts w:ascii="Calibri" w:hAnsi="Calibri"/>
          <w:sz w:val="20"/>
        </w:rPr>
        <w:t>ajiem</w:t>
      </w:r>
      <w:r w:rsidR="00723538" w:rsidRPr="00D40D2B">
        <w:rPr>
          <w:rFonts w:ascii="Calibri" w:hAnsi="Calibri"/>
          <w:sz w:val="20"/>
        </w:rPr>
        <w:t xml:space="preserve"> dati</w:t>
      </w:r>
      <w:r w:rsidR="006A41AA">
        <w:rPr>
          <w:rFonts w:ascii="Calibri" w:hAnsi="Calibri"/>
          <w:sz w:val="20"/>
        </w:rPr>
        <w:t>em ir grūti</w:t>
      </w:r>
      <w:r w:rsidR="00723538" w:rsidRPr="00D40D2B">
        <w:rPr>
          <w:rFonts w:ascii="Calibri" w:hAnsi="Calibri"/>
          <w:sz w:val="20"/>
        </w:rPr>
        <w:t xml:space="preserve"> viennozīmīgi noteikt kopējo </w:t>
      </w:r>
      <w:proofErr w:type="spellStart"/>
      <w:r w:rsidR="00723538" w:rsidRPr="00D40D2B">
        <w:rPr>
          <w:rFonts w:ascii="Calibri" w:hAnsi="Calibri"/>
          <w:sz w:val="20"/>
        </w:rPr>
        <w:t>kontaminētas</w:t>
      </w:r>
      <w:proofErr w:type="spellEnd"/>
      <w:r w:rsidR="00723538" w:rsidRPr="00D40D2B">
        <w:rPr>
          <w:rFonts w:ascii="Calibri" w:hAnsi="Calibri"/>
          <w:sz w:val="20"/>
        </w:rPr>
        <w:t xml:space="preserve"> barības </w:t>
      </w:r>
      <w:r w:rsidR="006A41AA">
        <w:rPr>
          <w:rFonts w:ascii="Calibri" w:hAnsi="Calibri"/>
          <w:sz w:val="20"/>
        </w:rPr>
        <w:t>nozīmi</w:t>
      </w:r>
      <w:r w:rsidR="006A41AA" w:rsidRPr="00D40D2B">
        <w:rPr>
          <w:rFonts w:ascii="Calibri" w:hAnsi="Calibri"/>
          <w:sz w:val="20"/>
        </w:rPr>
        <w:t xml:space="preserve"> </w:t>
      </w:r>
      <w:r w:rsidR="00723538" w:rsidRPr="00D40D2B">
        <w:rPr>
          <w:rFonts w:ascii="Calibri" w:hAnsi="Calibri"/>
          <w:sz w:val="20"/>
        </w:rPr>
        <w:t>cilvēku saslimstībā salīdzinājumā ar citiem kontaminācijas avotiem.</w:t>
      </w:r>
    </w:p>
    <w:p w:rsidR="00723538" w:rsidRPr="00D40D2B" w:rsidRDefault="00723538" w:rsidP="001854FF">
      <w:pPr>
        <w:pStyle w:val="ListParagraph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hAnsi="Calibri" w:cs="TimesNewRomanPSMT"/>
          <w:sz w:val="20"/>
        </w:rPr>
      </w:pPr>
    </w:p>
    <w:p w:rsidR="00723538" w:rsidRPr="00D40D2B" w:rsidRDefault="00723538">
      <w:p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D40D2B">
        <w:br w:type="page"/>
      </w:r>
    </w:p>
    <w:p w:rsidR="00723538" w:rsidRPr="00D40D2B" w:rsidRDefault="00B44928" w:rsidP="00D4410C">
      <w:pPr>
        <w:pStyle w:val="Heading4"/>
        <w:rPr>
          <w:rFonts w:asciiTheme="minorHAnsi" w:hAnsiTheme="minorHAnsi"/>
          <w:i w:val="0"/>
          <w:szCs w:val="24"/>
        </w:rPr>
      </w:pPr>
      <w:r w:rsidRPr="00D40D2B">
        <w:rPr>
          <w:rFonts w:asciiTheme="minorHAnsi" w:hAnsiTheme="minorHAnsi"/>
          <w:i w:val="0"/>
        </w:rPr>
        <w:lastRenderedPageBreak/>
        <w:t>2.</w:t>
      </w:r>
      <w:r w:rsidR="00723538" w:rsidRPr="00D40D2B">
        <w:rPr>
          <w:rFonts w:asciiTheme="minorHAnsi" w:hAnsiTheme="minorHAnsi"/>
          <w:i w:val="0"/>
        </w:rPr>
        <w:t xml:space="preserve"> Ar barību saistīt</w:t>
      </w:r>
      <w:r w:rsidR="006A41AA">
        <w:rPr>
          <w:rFonts w:asciiTheme="minorHAnsi" w:hAnsiTheme="minorHAnsi"/>
          <w:i w:val="0"/>
        </w:rPr>
        <w:t>u</w:t>
      </w:r>
      <w:r w:rsidR="00723538" w:rsidRPr="00D40D2B">
        <w:rPr>
          <w:rFonts w:asciiTheme="minorHAnsi" w:hAnsiTheme="minorHAnsi"/>
          <w:i w:val="0"/>
        </w:rPr>
        <w:t xml:space="preserve"> faktor</w:t>
      </w:r>
      <w:r w:rsidR="006A41AA">
        <w:rPr>
          <w:rFonts w:asciiTheme="minorHAnsi" w:hAnsiTheme="minorHAnsi"/>
          <w:i w:val="0"/>
        </w:rPr>
        <w:t>u (</w:t>
      </w:r>
      <w:proofErr w:type="spellStart"/>
      <w:r w:rsidR="006A41AA">
        <w:rPr>
          <w:rFonts w:asciiTheme="minorHAnsi" w:hAnsiTheme="minorHAnsi"/>
          <w:i w:val="0"/>
        </w:rPr>
        <w:t>pH</w:t>
      </w:r>
      <w:proofErr w:type="spellEnd"/>
      <w:r w:rsidR="006A41AA">
        <w:rPr>
          <w:rFonts w:asciiTheme="minorHAnsi" w:hAnsiTheme="minorHAnsi"/>
          <w:i w:val="0"/>
        </w:rPr>
        <w:t xml:space="preserve">, struktūra </w:t>
      </w:r>
      <w:proofErr w:type="spellStart"/>
      <w:r w:rsidR="006A41AA">
        <w:rPr>
          <w:rFonts w:asciiTheme="minorHAnsi" w:hAnsiTheme="minorHAnsi"/>
          <w:i w:val="0"/>
        </w:rPr>
        <w:t>utt</w:t>
      </w:r>
      <w:proofErr w:type="spellEnd"/>
      <w:r w:rsidR="006A41AA">
        <w:rPr>
          <w:rFonts w:asciiTheme="minorHAnsi" w:hAnsiTheme="minorHAnsi"/>
          <w:i w:val="0"/>
        </w:rPr>
        <w:t xml:space="preserve">.) </w:t>
      </w:r>
      <w:r w:rsidR="00F42F92">
        <w:rPr>
          <w:rFonts w:asciiTheme="minorHAnsi" w:hAnsiTheme="minorHAnsi"/>
          <w:i w:val="0"/>
        </w:rPr>
        <w:t>apzināšana</w:t>
      </w:r>
      <w:r w:rsidR="00723538" w:rsidRPr="00D40D2B">
        <w:rPr>
          <w:rFonts w:asciiTheme="minorHAnsi" w:hAnsiTheme="minorHAnsi"/>
          <w:i w:val="0"/>
        </w:rPr>
        <w:t>, kas nosaka,</w:t>
      </w:r>
    </w:p>
    <w:p w:rsidR="00723538" w:rsidRPr="00D40D2B" w:rsidRDefault="00723538" w:rsidP="00D4410C">
      <w:pPr>
        <w:pStyle w:val="Heading4"/>
        <w:rPr>
          <w:rFonts w:asciiTheme="minorHAnsi" w:hAnsiTheme="minorHAnsi"/>
          <w:i w:val="0"/>
          <w:szCs w:val="24"/>
        </w:rPr>
      </w:pPr>
      <w:r w:rsidRPr="00D40D2B">
        <w:rPr>
          <w:rFonts w:asciiTheme="minorHAnsi" w:hAnsiTheme="minorHAnsi"/>
          <w:i w:val="0"/>
        </w:rPr>
        <w:t xml:space="preserve">vai </w:t>
      </w:r>
      <w:r w:rsidRPr="00D40D2B">
        <w:rPr>
          <w:rFonts w:asciiTheme="minorHAnsi" w:hAnsiTheme="minorHAnsi"/>
        </w:rPr>
        <w:t>Salmonella</w:t>
      </w:r>
      <w:r w:rsidRPr="00D40D2B">
        <w:rPr>
          <w:rFonts w:asciiTheme="minorHAnsi" w:hAnsiTheme="minorHAnsi"/>
          <w:i w:val="0"/>
        </w:rPr>
        <w:t xml:space="preserve"> baktēriju </w:t>
      </w:r>
      <w:r w:rsidR="00F42F92">
        <w:rPr>
          <w:rFonts w:asciiTheme="minorHAnsi" w:hAnsiTheme="minorHAnsi"/>
          <w:i w:val="0"/>
        </w:rPr>
        <w:t>iedarbība</w:t>
      </w:r>
      <w:r w:rsidR="00F42F92" w:rsidRPr="00D40D2B">
        <w:rPr>
          <w:rFonts w:asciiTheme="minorHAnsi" w:hAnsiTheme="minorHAnsi"/>
          <w:i w:val="0"/>
        </w:rPr>
        <w:t xml:space="preserve"> </w:t>
      </w:r>
      <w:r w:rsidR="00B44928" w:rsidRPr="00D40D2B">
        <w:rPr>
          <w:rFonts w:asciiTheme="minorHAnsi" w:hAnsiTheme="minorHAnsi"/>
          <w:i w:val="0"/>
        </w:rPr>
        <w:t>izraisa</w:t>
      </w:r>
      <w:r w:rsidR="007673BE" w:rsidRPr="00D40D2B">
        <w:rPr>
          <w:rFonts w:asciiTheme="minorHAnsi" w:hAnsiTheme="minorHAnsi"/>
          <w:i w:val="0"/>
        </w:rPr>
        <w:t xml:space="preserve"> broileru, dējējvi</w:t>
      </w:r>
      <w:r w:rsidRPr="00D40D2B">
        <w:rPr>
          <w:rFonts w:asciiTheme="minorHAnsi" w:hAnsiTheme="minorHAnsi"/>
          <w:i w:val="0"/>
        </w:rPr>
        <w:t>stu, liellopu,</w:t>
      </w:r>
    </w:p>
    <w:p w:rsidR="00723538" w:rsidRPr="00D40D2B" w:rsidRDefault="00B44928" w:rsidP="00D4410C">
      <w:pPr>
        <w:pStyle w:val="Heading4"/>
        <w:rPr>
          <w:rFonts w:asciiTheme="minorHAnsi" w:hAnsiTheme="minorHAnsi"/>
          <w:i w:val="0"/>
          <w:szCs w:val="24"/>
        </w:rPr>
      </w:pPr>
      <w:r w:rsidRPr="00D40D2B">
        <w:rPr>
          <w:rFonts w:asciiTheme="minorHAnsi" w:hAnsiTheme="minorHAnsi"/>
          <w:i w:val="0"/>
        </w:rPr>
        <w:t xml:space="preserve">saimniecībās audzētu </w:t>
      </w:r>
      <w:r w:rsidR="00723538" w:rsidRPr="00D40D2B">
        <w:rPr>
          <w:rFonts w:asciiTheme="minorHAnsi" w:hAnsiTheme="minorHAnsi"/>
          <w:i w:val="0"/>
        </w:rPr>
        <w:t xml:space="preserve">zivju </w:t>
      </w:r>
      <w:r w:rsidRPr="00D40D2B">
        <w:rPr>
          <w:rFonts w:asciiTheme="minorHAnsi" w:hAnsiTheme="minorHAnsi"/>
          <w:i w:val="0"/>
        </w:rPr>
        <w:t>un kaujamo cūku inficēšano</w:t>
      </w:r>
      <w:r w:rsidR="00D828BF" w:rsidRPr="00D40D2B">
        <w:rPr>
          <w:rFonts w:asciiTheme="minorHAnsi" w:hAnsiTheme="minorHAnsi"/>
          <w:i w:val="0"/>
        </w:rPr>
        <w:t>s</w:t>
      </w:r>
    </w:p>
    <w:p w:rsidR="00723538" w:rsidRPr="00D40D2B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723538" w:rsidRPr="00D40D2B" w:rsidRDefault="00D828BF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Pamatojoties uz </w:t>
      </w:r>
      <w:r w:rsidR="00F42F92">
        <w:rPr>
          <w:rFonts w:ascii="Calibri" w:hAnsi="Calibri"/>
          <w:sz w:val="20"/>
        </w:rPr>
        <w:t>pieejamiem</w:t>
      </w:r>
      <w:r w:rsidR="00F42F92" w:rsidRPr="00D40D2B">
        <w:rPr>
          <w:rFonts w:ascii="Calibri" w:hAnsi="Calibri"/>
          <w:sz w:val="20"/>
        </w:rPr>
        <w:t xml:space="preserve"> </w:t>
      </w:r>
      <w:r w:rsidR="00723538" w:rsidRPr="00D40D2B">
        <w:rPr>
          <w:rFonts w:ascii="Calibri" w:hAnsi="Calibri"/>
          <w:sz w:val="20"/>
        </w:rPr>
        <w:t xml:space="preserve">datiem, var uzskatīt, ka būtiskākie barības </w:t>
      </w:r>
      <w:r w:rsidR="00723538" w:rsidRPr="00D40D2B">
        <w:rPr>
          <w:rFonts w:ascii="Calibri" w:hAnsi="Calibri"/>
          <w:i/>
          <w:sz w:val="20"/>
        </w:rPr>
        <w:t>Salmonella</w:t>
      </w:r>
      <w:r w:rsidR="00723538" w:rsidRPr="00D40D2B">
        <w:rPr>
          <w:rFonts w:ascii="Calibri" w:hAnsi="Calibri"/>
          <w:sz w:val="20"/>
        </w:rPr>
        <w:t xml:space="preserve"> kontaminācijas avoti ir barības sagatavošanā izmantojamās </w:t>
      </w:r>
      <w:r w:rsidRPr="00D40D2B">
        <w:rPr>
          <w:rFonts w:ascii="Calibri" w:hAnsi="Calibri"/>
          <w:sz w:val="20"/>
        </w:rPr>
        <w:t>eļļas augu izcelsmes izejvielas</w:t>
      </w:r>
      <w:r w:rsidR="00723538" w:rsidRPr="00D40D2B">
        <w:rPr>
          <w:rFonts w:ascii="Calibri" w:hAnsi="Calibri"/>
          <w:sz w:val="20"/>
        </w:rPr>
        <w:t xml:space="preserve">, piemēram, sojas, rapša un saulespuķu sēklu produkti. Dzīvnieku izcelsmes </w:t>
      </w:r>
      <w:r w:rsidR="00F42F92">
        <w:rPr>
          <w:rFonts w:ascii="Calibri" w:hAnsi="Calibri"/>
          <w:sz w:val="20"/>
        </w:rPr>
        <w:t>proteīnu avoti</w:t>
      </w:r>
      <w:r w:rsidR="00F42F92" w:rsidRPr="00D40D2B">
        <w:rPr>
          <w:rFonts w:ascii="Calibri" w:hAnsi="Calibri"/>
          <w:sz w:val="20"/>
        </w:rPr>
        <w:t xml:space="preserve"> </w:t>
      </w:r>
      <w:r w:rsidR="00723538" w:rsidRPr="00D40D2B">
        <w:rPr>
          <w:rFonts w:ascii="Calibri" w:hAnsi="Calibri"/>
          <w:sz w:val="20"/>
        </w:rPr>
        <w:t xml:space="preserve">arī bieži vien ir </w:t>
      </w:r>
      <w:proofErr w:type="spellStart"/>
      <w:r w:rsidR="00723538" w:rsidRPr="00D40D2B">
        <w:rPr>
          <w:rFonts w:ascii="Calibri" w:hAnsi="Calibri"/>
          <w:sz w:val="20"/>
        </w:rPr>
        <w:t>kontaminēti</w:t>
      </w:r>
      <w:proofErr w:type="spellEnd"/>
      <w:r w:rsidR="00723538" w:rsidRPr="00D40D2B">
        <w:rPr>
          <w:rFonts w:ascii="Calibri" w:hAnsi="Calibri"/>
          <w:sz w:val="20"/>
        </w:rPr>
        <w:t xml:space="preserve"> ar </w:t>
      </w:r>
      <w:r w:rsidR="00723538"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, taču to </w:t>
      </w:r>
      <w:r w:rsidR="00723538" w:rsidRPr="00D40D2B">
        <w:rPr>
          <w:rFonts w:ascii="Calibri" w:hAnsi="Calibri"/>
          <w:sz w:val="20"/>
        </w:rPr>
        <w:t xml:space="preserve">lietojums, </w:t>
      </w:r>
      <w:r w:rsidRPr="00D40D2B">
        <w:rPr>
          <w:rFonts w:ascii="Calibri" w:hAnsi="Calibri"/>
          <w:sz w:val="20"/>
        </w:rPr>
        <w:t xml:space="preserve">izņemot </w:t>
      </w:r>
      <w:r w:rsidR="00723538" w:rsidRPr="00D40D2B">
        <w:rPr>
          <w:rFonts w:ascii="Calibri" w:hAnsi="Calibri"/>
          <w:sz w:val="20"/>
        </w:rPr>
        <w:t xml:space="preserve">zivju </w:t>
      </w:r>
      <w:r w:rsidRPr="00D40D2B">
        <w:rPr>
          <w:rFonts w:ascii="Calibri" w:hAnsi="Calibri"/>
          <w:sz w:val="20"/>
        </w:rPr>
        <w:t>miltus</w:t>
      </w:r>
      <w:r w:rsidR="00723538" w:rsidRPr="00D40D2B">
        <w:rPr>
          <w:rFonts w:ascii="Calibri" w:hAnsi="Calibri"/>
          <w:sz w:val="20"/>
        </w:rPr>
        <w:t>, pa</w:t>
      </w:r>
      <w:r w:rsidRPr="00D40D2B">
        <w:rPr>
          <w:rFonts w:ascii="Calibri" w:hAnsi="Calibri"/>
          <w:sz w:val="20"/>
        </w:rPr>
        <w:t>šreiz</w:t>
      </w:r>
      <w:r w:rsidR="00723538" w:rsidRPr="00D40D2B">
        <w:rPr>
          <w:rFonts w:ascii="Calibri" w:hAnsi="Calibri"/>
          <w:sz w:val="20"/>
        </w:rPr>
        <w:t xml:space="preserve"> ir visai ierobežots. Pretstatā iepriekš</w:t>
      </w:r>
      <w:r w:rsidRPr="00D40D2B">
        <w:rPr>
          <w:rFonts w:ascii="Calibri" w:hAnsi="Calibri"/>
          <w:sz w:val="20"/>
        </w:rPr>
        <w:t xml:space="preserve"> minētajam</w:t>
      </w:r>
      <w:r w:rsidR="00723538" w:rsidRPr="00D40D2B">
        <w:rPr>
          <w:rFonts w:ascii="Calibri" w:hAnsi="Calibri"/>
          <w:sz w:val="20"/>
        </w:rPr>
        <w:t xml:space="preserve"> tiek uzskatīts, ka </w:t>
      </w:r>
      <w:r w:rsidRPr="00D40D2B">
        <w:rPr>
          <w:rFonts w:ascii="Calibri" w:hAnsi="Calibri"/>
          <w:sz w:val="20"/>
        </w:rPr>
        <w:t>neapstrādāti graudaugi nav būtisks faktors</w:t>
      </w:r>
      <w:r w:rsidR="00723538" w:rsidRPr="00D40D2B">
        <w:rPr>
          <w:rFonts w:ascii="Calibri" w:hAnsi="Calibri"/>
          <w:sz w:val="20"/>
        </w:rPr>
        <w:t xml:space="preserve">. Taču kopumā </w:t>
      </w:r>
      <w:r w:rsidR="00723538" w:rsidRPr="00D40D2B">
        <w:rPr>
          <w:rFonts w:ascii="Calibri" w:hAnsi="Calibri"/>
          <w:i/>
          <w:sz w:val="20"/>
        </w:rPr>
        <w:t>Salmonella</w:t>
      </w:r>
      <w:r w:rsidR="00723538" w:rsidRPr="00D40D2B">
        <w:rPr>
          <w:rFonts w:ascii="Calibri" w:hAnsi="Calibri"/>
          <w:sz w:val="20"/>
        </w:rPr>
        <w:t xml:space="preserve"> izplatība barīb</w:t>
      </w:r>
      <w:r w:rsidR="00F42F92">
        <w:rPr>
          <w:rFonts w:ascii="Calibri" w:hAnsi="Calibri"/>
          <w:sz w:val="20"/>
        </w:rPr>
        <w:t>as sastāvdaļās</w:t>
      </w:r>
      <w:r w:rsidR="00723538" w:rsidRPr="00D40D2B">
        <w:rPr>
          <w:rFonts w:ascii="Calibri" w:hAnsi="Calibri"/>
          <w:sz w:val="20"/>
        </w:rPr>
        <w:t xml:space="preserve"> ir reti sastopama.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Daudzi pētījumi liecina, ka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sastopamības risks </w:t>
      </w:r>
      <w:r w:rsidR="00F42F92" w:rsidRPr="00D40D2B">
        <w:rPr>
          <w:rFonts w:ascii="Calibri" w:hAnsi="Calibri"/>
          <w:sz w:val="20"/>
        </w:rPr>
        <w:t xml:space="preserve">ir daudz augstāks </w:t>
      </w:r>
      <w:r w:rsidRPr="00D40D2B">
        <w:rPr>
          <w:rFonts w:ascii="Calibri" w:hAnsi="Calibri"/>
          <w:sz w:val="20"/>
        </w:rPr>
        <w:t xml:space="preserve">cūku ganāmpulkos, kuros kā barību izmanto </w:t>
      </w:r>
      <w:r w:rsidR="00D828BF" w:rsidRPr="00D40D2B">
        <w:rPr>
          <w:rFonts w:ascii="Calibri" w:hAnsi="Calibri"/>
          <w:sz w:val="20"/>
        </w:rPr>
        <w:t xml:space="preserve">karsējot </w:t>
      </w:r>
      <w:r w:rsidRPr="00D40D2B">
        <w:rPr>
          <w:rFonts w:ascii="Calibri" w:hAnsi="Calibri"/>
          <w:sz w:val="20"/>
        </w:rPr>
        <w:t>apstrādātu un granulētu barību</w:t>
      </w:r>
      <w:r w:rsidR="00D828BF" w:rsidRPr="00D40D2B">
        <w:rPr>
          <w:rFonts w:ascii="Calibri" w:hAnsi="Calibri"/>
          <w:sz w:val="20"/>
        </w:rPr>
        <w:t>, nevis miltus</w:t>
      </w:r>
      <w:r w:rsidRPr="00D40D2B">
        <w:rPr>
          <w:rFonts w:ascii="Calibri" w:hAnsi="Calibri"/>
          <w:sz w:val="20"/>
        </w:rPr>
        <w:t xml:space="preserve">,. Barības milti rada aizsargmehānismu, kas ir saistīts ar to, ka cūku zarnas </w:t>
      </w:r>
      <w:r w:rsidR="00F42F92">
        <w:rPr>
          <w:rFonts w:ascii="Calibri" w:hAnsi="Calibri"/>
          <w:sz w:val="20"/>
        </w:rPr>
        <w:t xml:space="preserve">intensīvāk </w:t>
      </w:r>
      <w:r w:rsidRPr="00D40D2B">
        <w:rPr>
          <w:rFonts w:ascii="Calibri" w:hAnsi="Calibri"/>
          <w:sz w:val="20"/>
        </w:rPr>
        <w:t xml:space="preserve">izdala organiskas skābes un samazina pH. </w:t>
      </w:r>
      <w:r w:rsidR="00D828BF" w:rsidRPr="00D40D2B">
        <w:rPr>
          <w:rFonts w:ascii="Calibri" w:hAnsi="Calibri"/>
          <w:sz w:val="20"/>
        </w:rPr>
        <w:t>Uzskata, ka tie</w:t>
      </w:r>
      <w:r w:rsidRPr="00D40D2B">
        <w:rPr>
          <w:rFonts w:ascii="Calibri" w:hAnsi="Calibri"/>
          <w:sz w:val="20"/>
        </w:rPr>
        <w:t xml:space="preserve"> </w:t>
      </w:r>
      <w:r w:rsidR="00D828BF" w:rsidRPr="00D40D2B">
        <w:rPr>
          <w:rFonts w:ascii="Calibri" w:hAnsi="Calibri"/>
          <w:sz w:val="20"/>
        </w:rPr>
        <w:t>ļauj kompensēt</w:t>
      </w:r>
      <w:r w:rsidRPr="00D40D2B">
        <w:rPr>
          <w:rFonts w:ascii="Calibri" w:hAnsi="Calibri"/>
          <w:sz w:val="20"/>
        </w:rPr>
        <w:t xml:space="preserve"> </w:t>
      </w:r>
      <w:r w:rsidR="00D828BF" w:rsidRPr="00D40D2B">
        <w:rPr>
          <w:rFonts w:ascii="Calibri" w:hAnsi="Calibri"/>
          <w:i/>
          <w:sz w:val="20"/>
        </w:rPr>
        <w:t>Salmo</w:t>
      </w:r>
      <w:r w:rsidRPr="00D40D2B">
        <w:rPr>
          <w:rFonts w:ascii="Calibri" w:hAnsi="Calibri"/>
          <w:i/>
          <w:sz w:val="20"/>
        </w:rPr>
        <w:t>nella</w:t>
      </w:r>
      <w:r w:rsidRPr="00D40D2B">
        <w:rPr>
          <w:rFonts w:ascii="Calibri" w:hAnsi="Calibri"/>
          <w:sz w:val="20"/>
        </w:rPr>
        <w:t xml:space="preserve"> </w:t>
      </w:r>
      <w:r w:rsidR="00D828BF" w:rsidRPr="00D40D2B">
        <w:rPr>
          <w:rFonts w:ascii="Calibri" w:hAnsi="Calibri"/>
          <w:sz w:val="20"/>
        </w:rPr>
        <w:t xml:space="preserve">augstāku </w:t>
      </w:r>
      <w:r w:rsidRPr="00D40D2B">
        <w:rPr>
          <w:rFonts w:ascii="Calibri" w:hAnsi="Calibri"/>
          <w:sz w:val="20"/>
        </w:rPr>
        <w:t>izplatību barībā (t. i.</w:t>
      </w:r>
      <w:r w:rsidR="00D828BF" w:rsidRPr="00D40D2B">
        <w:rPr>
          <w:rFonts w:ascii="Calibri" w:hAnsi="Calibri"/>
          <w:sz w:val="20"/>
        </w:rPr>
        <w:t>,</w:t>
      </w:r>
      <w:r w:rsidRPr="00D40D2B">
        <w:rPr>
          <w:rFonts w:ascii="Calibri" w:hAnsi="Calibri"/>
          <w:sz w:val="20"/>
        </w:rPr>
        <w:t> negranulētā barībā), ko lopkopji izmanto kopā a</w:t>
      </w:r>
      <w:r w:rsidR="00D828BF" w:rsidRPr="00D40D2B">
        <w:rPr>
          <w:rFonts w:ascii="Calibri" w:hAnsi="Calibri"/>
          <w:sz w:val="20"/>
        </w:rPr>
        <w:t xml:space="preserve">r pašu sagatavoto barību, </w:t>
      </w:r>
      <w:r w:rsidRPr="00D40D2B">
        <w:rPr>
          <w:rFonts w:ascii="Calibri" w:hAnsi="Calibri"/>
          <w:sz w:val="20"/>
        </w:rPr>
        <w:t xml:space="preserve">piemēram, no eļļas augu produktiem. Par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izplatību lopkopju pašu gatavotaj</w:t>
      </w:r>
      <w:r w:rsidR="00F42F92">
        <w:rPr>
          <w:rFonts w:ascii="Calibri" w:hAnsi="Calibri"/>
          <w:sz w:val="20"/>
        </w:rPr>
        <w:t>os</w:t>
      </w:r>
      <w:r w:rsidRPr="00D40D2B">
        <w:rPr>
          <w:rFonts w:ascii="Calibri" w:hAnsi="Calibri"/>
          <w:sz w:val="20"/>
        </w:rPr>
        <w:t xml:space="preserve"> barīb</w:t>
      </w:r>
      <w:r w:rsidR="00F42F92">
        <w:rPr>
          <w:rFonts w:ascii="Calibri" w:hAnsi="Calibri"/>
          <w:sz w:val="20"/>
        </w:rPr>
        <w:t>as maisījumos</w:t>
      </w:r>
      <w:r w:rsidRPr="00D40D2B">
        <w:rPr>
          <w:rFonts w:ascii="Calibri" w:hAnsi="Calibri"/>
          <w:sz w:val="20"/>
        </w:rPr>
        <w:t xml:space="preserve"> ir pieejams tikai neliels skaits pētījumu.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Rupjāks malums un kviešu aizstāšana ar miežiem arī mazina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risku cūkā</w:t>
      </w:r>
      <w:r w:rsidR="00F42F92">
        <w:rPr>
          <w:rFonts w:ascii="Calibri" w:hAnsi="Calibri"/>
          <w:sz w:val="20"/>
        </w:rPr>
        <w:t>m</w:t>
      </w:r>
      <w:r w:rsidRPr="00D40D2B">
        <w:rPr>
          <w:rFonts w:ascii="Calibri" w:hAnsi="Calibri"/>
          <w:sz w:val="20"/>
        </w:rPr>
        <w:t>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Dānijā mājputnus baro tikai ar sauso barību. Vairāk </w:t>
      </w:r>
      <w:r w:rsidR="00D828BF" w:rsidRPr="00D40D2B">
        <w:rPr>
          <w:rFonts w:ascii="Calibri" w:hAnsi="Calibri"/>
          <w:sz w:val="20"/>
        </w:rPr>
        <w:t>ne</w:t>
      </w:r>
      <w:r w:rsidRPr="00D40D2B">
        <w:rPr>
          <w:rFonts w:ascii="Calibri" w:hAnsi="Calibri"/>
          <w:sz w:val="20"/>
        </w:rPr>
        <w:t>kā 40</w:t>
      </w:r>
      <w:r w:rsidR="00D828BF" w:rsidRPr="00D40D2B">
        <w:rPr>
          <w:rFonts w:ascii="Calibri" w:hAnsi="Calibri"/>
          <w:sz w:val="20"/>
        </w:rPr>
        <w:t> </w:t>
      </w:r>
      <w:r w:rsidRPr="00D40D2B">
        <w:rPr>
          <w:rFonts w:ascii="Calibri" w:hAnsi="Calibri"/>
          <w:sz w:val="20"/>
        </w:rPr>
        <w:t xml:space="preserve">% no cūkām izmantotās barības tiek izbarota slapjā veidā. Lielākā daļa no lopiem paredzētās barības tiek izbarota kā lopbarības koncentrāta un rupjās lopbarības maisījums. </w:t>
      </w:r>
      <w:r w:rsidR="00F42F92">
        <w:rPr>
          <w:rFonts w:ascii="Calibri" w:hAnsi="Calibri"/>
          <w:sz w:val="20"/>
        </w:rPr>
        <w:t>Turklāt p</w:t>
      </w:r>
      <w:r w:rsidRPr="00D40D2B">
        <w:rPr>
          <w:rFonts w:ascii="Calibri" w:hAnsi="Calibri"/>
          <w:sz w:val="20"/>
        </w:rPr>
        <w:t>iena lopus piebaro ar granulētu barību.</w:t>
      </w:r>
    </w:p>
    <w:p w:rsidR="00723538" w:rsidRPr="00D40D2B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723538" w:rsidRPr="00D40D2B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723538" w:rsidRPr="00D40D2B" w:rsidRDefault="00D828BF" w:rsidP="00D4410C">
      <w:pPr>
        <w:pStyle w:val="Heading4"/>
        <w:rPr>
          <w:rFonts w:asciiTheme="minorHAnsi" w:hAnsiTheme="minorHAnsi"/>
          <w:i w:val="0"/>
        </w:rPr>
      </w:pPr>
      <w:r w:rsidRPr="00D40D2B">
        <w:rPr>
          <w:rFonts w:asciiTheme="minorHAnsi" w:hAnsiTheme="minorHAnsi"/>
          <w:i w:val="0"/>
        </w:rPr>
        <w:t>3.</w:t>
      </w:r>
      <w:r w:rsidR="006E7C5C" w:rsidRPr="00D40D2B">
        <w:rPr>
          <w:rFonts w:asciiTheme="minorHAnsi" w:hAnsiTheme="minorHAnsi"/>
          <w:i w:val="0"/>
        </w:rPr>
        <w:t xml:space="preserve"> Pieejamo preventīvo pasākumu, kontroles metožu un metožu </w:t>
      </w:r>
      <w:r w:rsidR="006E7C5C" w:rsidRPr="00D40D2B">
        <w:rPr>
          <w:rFonts w:asciiTheme="minorHAnsi" w:hAnsiTheme="minorHAnsi"/>
        </w:rPr>
        <w:t>Salmonella</w:t>
      </w:r>
      <w:r w:rsidR="006E7C5C" w:rsidRPr="00D40D2B">
        <w:rPr>
          <w:rFonts w:asciiTheme="minorHAnsi" w:hAnsiTheme="minorHAnsi"/>
          <w:i w:val="0"/>
        </w:rPr>
        <w:t xml:space="preserve"> samazināšanai</w:t>
      </w:r>
    </w:p>
    <w:p w:rsidR="00723538" w:rsidRPr="00D40D2B" w:rsidRDefault="006E7C5C" w:rsidP="00D4410C">
      <w:pPr>
        <w:pStyle w:val="Heading4"/>
        <w:rPr>
          <w:rFonts w:asciiTheme="minorHAnsi" w:hAnsiTheme="minorHAnsi"/>
          <w:i w:val="0"/>
        </w:rPr>
      </w:pPr>
      <w:r w:rsidRPr="00D40D2B">
        <w:rPr>
          <w:rFonts w:asciiTheme="minorHAnsi" w:hAnsiTheme="minorHAnsi"/>
          <w:i w:val="0"/>
        </w:rPr>
        <w:t xml:space="preserve">barībā </w:t>
      </w:r>
      <w:r w:rsidR="00D828BF" w:rsidRPr="00D40D2B">
        <w:rPr>
          <w:rFonts w:asciiTheme="minorHAnsi" w:hAnsiTheme="minorHAnsi"/>
          <w:i w:val="0"/>
        </w:rPr>
        <w:t>novērtējums</w:t>
      </w:r>
    </w:p>
    <w:p w:rsidR="00723538" w:rsidRPr="00D40D2B" w:rsidRDefault="00723538" w:rsidP="006423B7">
      <w:pPr>
        <w:autoSpaceDE w:val="0"/>
        <w:autoSpaceDN w:val="0"/>
        <w:adjustRightInd w:val="0"/>
        <w:rPr>
          <w:rFonts w:ascii="Calibri" w:eastAsia="SymbolMT" w:hAnsi="Calibri" w:cs="SymbolMT"/>
          <w:sz w:val="20"/>
        </w:rPr>
      </w:pPr>
    </w:p>
    <w:p w:rsidR="00723538" w:rsidRPr="00D40D2B" w:rsidRDefault="00F42F92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Salīdzinājumā ar</w:t>
      </w:r>
      <w:r w:rsidRPr="00D40D2B">
        <w:rPr>
          <w:rFonts w:ascii="Calibri" w:hAnsi="Calibri"/>
          <w:sz w:val="20"/>
        </w:rPr>
        <w:t xml:space="preserve"> cūkkopīb</w:t>
      </w:r>
      <w:r>
        <w:rPr>
          <w:rFonts w:ascii="Calibri" w:hAnsi="Calibri"/>
          <w:sz w:val="20"/>
        </w:rPr>
        <w:t>u</w:t>
      </w:r>
      <w:r w:rsidRPr="00D40D2B">
        <w:rPr>
          <w:rFonts w:ascii="Calibri" w:hAnsi="Calibri"/>
          <w:sz w:val="20"/>
        </w:rPr>
        <w:t xml:space="preserve"> </w:t>
      </w:r>
      <w:r w:rsidR="00723538" w:rsidRPr="00D40D2B">
        <w:rPr>
          <w:rFonts w:ascii="Calibri" w:hAnsi="Calibri"/>
          <w:sz w:val="20"/>
        </w:rPr>
        <w:t>un lopkopīb</w:t>
      </w:r>
      <w:r>
        <w:rPr>
          <w:rFonts w:ascii="Calibri" w:hAnsi="Calibri"/>
          <w:sz w:val="20"/>
        </w:rPr>
        <w:t>u</w:t>
      </w:r>
      <w:r w:rsidR="00723538" w:rsidRPr="00D40D2B">
        <w:rPr>
          <w:rFonts w:ascii="Calibri" w:hAnsi="Calibri"/>
          <w:sz w:val="20"/>
        </w:rPr>
        <w:t xml:space="preserve"> stingri </w:t>
      </w:r>
      <w:proofErr w:type="spellStart"/>
      <w:r w:rsidR="00723538" w:rsidRPr="00D40D2B">
        <w:rPr>
          <w:rFonts w:ascii="Calibri" w:hAnsi="Calibri"/>
          <w:sz w:val="20"/>
        </w:rPr>
        <w:t>biodrošības</w:t>
      </w:r>
      <w:proofErr w:type="spellEnd"/>
      <w:r w:rsidR="00723538" w:rsidRPr="00D40D2B">
        <w:rPr>
          <w:rFonts w:ascii="Calibri" w:hAnsi="Calibri"/>
          <w:sz w:val="20"/>
        </w:rPr>
        <w:t xml:space="preserve"> pasākumi un </w:t>
      </w:r>
      <w:r w:rsidR="00723538" w:rsidRPr="00D40D2B">
        <w:rPr>
          <w:rFonts w:ascii="Calibri" w:hAnsi="Calibri"/>
          <w:i/>
          <w:sz w:val="20"/>
        </w:rPr>
        <w:t>Salmonella</w:t>
      </w:r>
      <w:r w:rsidR="00723538" w:rsidRPr="00D40D2B">
        <w:rPr>
          <w:rFonts w:ascii="Calibri" w:hAnsi="Calibri"/>
          <w:sz w:val="20"/>
        </w:rPr>
        <w:t xml:space="preserve"> izskaušana </w:t>
      </w:r>
      <w:r w:rsidR="009C2A65" w:rsidRPr="00D40D2B">
        <w:rPr>
          <w:rFonts w:ascii="Calibri" w:hAnsi="Calibri"/>
          <w:sz w:val="20"/>
        </w:rPr>
        <w:t xml:space="preserve">vaislas mājputnu </w:t>
      </w:r>
      <w:r>
        <w:rPr>
          <w:rFonts w:ascii="Calibri" w:hAnsi="Calibri"/>
          <w:sz w:val="20"/>
        </w:rPr>
        <w:t>saimēs</w:t>
      </w:r>
      <w:r w:rsidRPr="00D40D2B">
        <w:rPr>
          <w:rFonts w:ascii="Calibri" w:hAnsi="Calibri"/>
          <w:sz w:val="20"/>
        </w:rPr>
        <w:t xml:space="preserve"> </w:t>
      </w:r>
      <w:r w:rsidR="00723538" w:rsidRPr="00D40D2B">
        <w:rPr>
          <w:rFonts w:ascii="Calibri" w:hAnsi="Calibri"/>
          <w:sz w:val="20"/>
        </w:rPr>
        <w:t xml:space="preserve">daudzās valstīs ir sekmējusi to, ka </w:t>
      </w:r>
      <w:r w:rsidR="00723538" w:rsidRPr="00D40D2B">
        <w:rPr>
          <w:rFonts w:ascii="Calibri" w:hAnsi="Calibri"/>
          <w:i/>
          <w:sz w:val="20"/>
        </w:rPr>
        <w:t>Salmonella</w:t>
      </w:r>
      <w:r w:rsidR="00723538" w:rsidRPr="00D40D2B">
        <w:rPr>
          <w:rFonts w:ascii="Calibri" w:hAnsi="Calibri"/>
          <w:sz w:val="20"/>
        </w:rPr>
        <w:t xml:space="preserve"> vertikālā pārnese olu un broileru ražošanā notiek reti; tādēļ </w:t>
      </w:r>
      <w:r w:rsidR="00723538" w:rsidRPr="00D40D2B">
        <w:rPr>
          <w:rFonts w:ascii="Calibri" w:hAnsi="Calibri"/>
          <w:i/>
          <w:sz w:val="20"/>
        </w:rPr>
        <w:t>Salmonella</w:t>
      </w:r>
      <w:r w:rsidR="00E803E6" w:rsidRPr="00D40D2B">
        <w:rPr>
          <w:rFonts w:ascii="Calibri" w:hAnsi="Calibri"/>
          <w:sz w:val="20"/>
        </w:rPr>
        <w:t xml:space="preserve"> pārnese uz mājputniem </w:t>
      </w:r>
      <w:r w:rsidR="00723538" w:rsidRPr="00D40D2B">
        <w:rPr>
          <w:rFonts w:ascii="Calibri" w:hAnsi="Calibri"/>
          <w:sz w:val="20"/>
        </w:rPr>
        <w:t>ar barību ir īpaši nevēlama</w:t>
      </w:r>
      <w:r w:rsidR="009C2A65" w:rsidRPr="00D40D2B">
        <w:rPr>
          <w:rFonts w:ascii="Calibri" w:hAnsi="Calibri"/>
          <w:sz w:val="20"/>
        </w:rPr>
        <w:t>,</w:t>
      </w:r>
      <w:r w:rsidR="00723538" w:rsidRPr="00D40D2B">
        <w:rPr>
          <w:rFonts w:ascii="Calibri" w:hAnsi="Calibri"/>
          <w:sz w:val="20"/>
        </w:rPr>
        <w:t xml:space="preserve"> </w:t>
      </w:r>
      <w:r w:rsidR="009C2A65" w:rsidRPr="00D40D2B">
        <w:rPr>
          <w:rFonts w:ascii="Calibri" w:hAnsi="Calibri"/>
          <w:sz w:val="20"/>
        </w:rPr>
        <w:t xml:space="preserve">un daudzās valstīs, tostarp </w:t>
      </w:r>
      <w:r w:rsidR="00723538" w:rsidRPr="00D40D2B">
        <w:rPr>
          <w:rFonts w:ascii="Calibri" w:hAnsi="Calibri"/>
          <w:sz w:val="20"/>
        </w:rPr>
        <w:t>Dānijā, gaļas putniem paredzēto barību parasti apstrādā karsējot.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Tas, kā karsēšana ietekmē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, ir atkarīgs no temperatūras, apstrādes laika, mitruma un sākotnējās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ba</w:t>
      </w:r>
      <w:r w:rsidR="009C2A65" w:rsidRPr="00D40D2B">
        <w:rPr>
          <w:rFonts w:ascii="Calibri" w:hAnsi="Calibri"/>
          <w:sz w:val="20"/>
        </w:rPr>
        <w:t>ktēriju koncentrācijas. Tomēr</w:t>
      </w:r>
      <w:r w:rsidRPr="00D40D2B">
        <w:rPr>
          <w:rFonts w:ascii="Calibri" w:hAnsi="Calibri"/>
          <w:sz w:val="20"/>
        </w:rPr>
        <w:t xml:space="preserve"> barības ražotnēs veiktās karsēšanas ietekmi var mazināt atkārtotas </w:t>
      </w:r>
      <w:proofErr w:type="spellStart"/>
      <w:r w:rsidRPr="00D40D2B">
        <w:rPr>
          <w:rFonts w:ascii="Calibri" w:hAnsi="Calibri"/>
          <w:sz w:val="20"/>
        </w:rPr>
        <w:t>rekontaminācijas</w:t>
      </w:r>
      <w:proofErr w:type="spellEnd"/>
      <w:r w:rsidRPr="00D40D2B">
        <w:rPr>
          <w:rFonts w:ascii="Calibri" w:hAnsi="Calibri"/>
          <w:sz w:val="20"/>
        </w:rPr>
        <w:t xml:space="preserve"> risks, ko rada, piemēram, putekļi ražotnes pēcapstrādes vidē. Ražotnē izmantotā aprīkojuma </w:t>
      </w:r>
      <w:r w:rsidR="00F42F92">
        <w:rPr>
          <w:rFonts w:ascii="Calibri" w:hAnsi="Calibri"/>
          <w:sz w:val="20"/>
        </w:rPr>
        <w:t xml:space="preserve">pastāvīga </w:t>
      </w:r>
      <w:r w:rsidRPr="00D40D2B">
        <w:rPr>
          <w:rFonts w:ascii="Calibri" w:hAnsi="Calibri"/>
          <w:sz w:val="20"/>
        </w:rPr>
        <w:t>kontaminācija arī ir būtisks barības kontaminācijas avots, kas var izraisīt slimības uzliesmojumus dzīvniekos.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D40D2B" w:rsidRDefault="009C2A65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Ir bijuši ierosinājumi</w:t>
      </w:r>
      <w:r w:rsidR="00723538" w:rsidRPr="00D40D2B">
        <w:rPr>
          <w:rFonts w:ascii="Calibri" w:hAnsi="Calibri"/>
          <w:sz w:val="20"/>
        </w:rPr>
        <w:t xml:space="preserve"> izmantot</w:t>
      </w:r>
      <w:r w:rsidR="00723538" w:rsidRPr="00D40D2B">
        <w:rPr>
          <w:rFonts w:ascii="Calibri" w:hAnsi="Calibri"/>
          <w:i/>
          <w:sz w:val="20"/>
        </w:rPr>
        <w:t xml:space="preserve"> E.</w:t>
      </w:r>
      <w:r w:rsidR="00F42F92">
        <w:rPr>
          <w:rFonts w:ascii="Calibri" w:hAnsi="Calibri"/>
          <w:i/>
          <w:sz w:val="20"/>
        </w:rPr>
        <w:t> </w:t>
      </w:r>
      <w:proofErr w:type="spellStart"/>
      <w:r w:rsidR="00723538" w:rsidRPr="00D40D2B">
        <w:rPr>
          <w:rFonts w:ascii="Calibri" w:hAnsi="Calibri"/>
          <w:i/>
          <w:sz w:val="20"/>
        </w:rPr>
        <w:t>coli</w:t>
      </w:r>
      <w:proofErr w:type="spellEnd"/>
      <w:r w:rsidR="00723538" w:rsidRPr="00D40D2B">
        <w:rPr>
          <w:rFonts w:ascii="Calibri" w:hAnsi="Calibri"/>
          <w:i/>
          <w:sz w:val="20"/>
        </w:rPr>
        <w:t xml:space="preserve"> </w:t>
      </w:r>
      <w:r w:rsidR="00723538" w:rsidRPr="00D40D2B">
        <w:rPr>
          <w:rFonts w:ascii="Calibri" w:hAnsi="Calibri"/>
          <w:sz w:val="20"/>
        </w:rPr>
        <w:t xml:space="preserve">kā indikatoru </w:t>
      </w:r>
      <w:r w:rsidR="00723538"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klātbūtnes vai nees</w:t>
      </w:r>
      <w:r w:rsidR="00723538" w:rsidRPr="00D40D2B">
        <w:rPr>
          <w:rFonts w:ascii="Calibri" w:hAnsi="Calibri"/>
          <w:sz w:val="20"/>
        </w:rPr>
        <w:t xml:space="preserve">ības </w:t>
      </w:r>
      <w:r w:rsidRPr="00D40D2B">
        <w:rPr>
          <w:rFonts w:ascii="Calibri" w:hAnsi="Calibri"/>
          <w:sz w:val="20"/>
        </w:rPr>
        <w:t>noteikšanai pēc karsēšanas. Tomēr</w:t>
      </w:r>
      <w:r w:rsidR="00723538" w:rsidRPr="00D40D2B">
        <w:rPr>
          <w:rFonts w:ascii="Calibri" w:hAnsi="Calibri"/>
          <w:sz w:val="20"/>
        </w:rPr>
        <w:t xml:space="preserve"> </w:t>
      </w:r>
      <w:r w:rsidR="00F42F92">
        <w:rPr>
          <w:rFonts w:ascii="Calibri" w:hAnsi="Calibri"/>
          <w:sz w:val="20"/>
        </w:rPr>
        <w:t xml:space="preserve">tikai neliels skaits </w:t>
      </w:r>
      <w:r w:rsidR="00723538" w:rsidRPr="00D40D2B">
        <w:rPr>
          <w:rFonts w:ascii="Calibri" w:hAnsi="Calibri"/>
          <w:sz w:val="20"/>
        </w:rPr>
        <w:t>zinātnisko publikāciju skaits</w:t>
      </w:r>
      <w:r w:rsidR="00F42F92">
        <w:rPr>
          <w:rFonts w:ascii="Calibri" w:hAnsi="Calibri"/>
          <w:sz w:val="20"/>
        </w:rPr>
        <w:t xml:space="preserve"> sniedz šādas</w:t>
      </w:r>
      <w:r w:rsidRPr="00D40D2B">
        <w:rPr>
          <w:rFonts w:ascii="Calibri" w:hAnsi="Calibri"/>
          <w:sz w:val="20"/>
        </w:rPr>
        <w:t xml:space="preserve"> statistiskas liecības</w:t>
      </w:r>
      <w:r w:rsidR="00723538" w:rsidRPr="00D40D2B">
        <w:rPr>
          <w:rFonts w:ascii="Calibri" w:hAnsi="Calibri"/>
          <w:sz w:val="20"/>
        </w:rPr>
        <w:t>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 xml:space="preserve">Ietekme uz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>, pievienojot barībai organiskās skābes, ir vairākkārtīgi aplie</w:t>
      </w:r>
      <w:r w:rsidR="009C2A65" w:rsidRPr="00D40D2B">
        <w:rPr>
          <w:rFonts w:ascii="Calibri" w:hAnsi="Calibri"/>
          <w:sz w:val="20"/>
        </w:rPr>
        <w:t>cināta. Iedarbība ir atkarīga no</w:t>
      </w:r>
      <w:r w:rsidRPr="00D40D2B">
        <w:rPr>
          <w:rFonts w:ascii="Calibri" w:hAnsi="Calibri"/>
          <w:sz w:val="20"/>
        </w:rPr>
        <w:t xml:space="preserve"> uzglabāšanas laika, temperatūras un mitruma. Tā kā tirdzniecībā pieejamo barības veidu ūdens </w:t>
      </w:r>
      <w:r w:rsidR="00F42F92">
        <w:rPr>
          <w:rFonts w:ascii="Calibri" w:hAnsi="Calibri"/>
          <w:sz w:val="20"/>
        </w:rPr>
        <w:t>saturs</w:t>
      </w:r>
      <w:r w:rsidR="00F42F92"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>parasti ir zems, skābju iedarbība ne vienmēr ir optimāla</w:t>
      </w:r>
      <w:r w:rsidR="00F42F92">
        <w:rPr>
          <w:rFonts w:ascii="Calibri" w:hAnsi="Calibri"/>
          <w:sz w:val="20"/>
        </w:rPr>
        <w:t>,</w:t>
      </w:r>
      <w:r w:rsidRPr="00D40D2B">
        <w:rPr>
          <w:rFonts w:ascii="Calibri" w:hAnsi="Calibri"/>
          <w:sz w:val="20"/>
        </w:rPr>
        <w:t xml:space="preserve"> un nav droši zināms, vai aizsardzību, barību izbarojot dzī</w:t>
      </w:r>
      <w:r w:rsidR="009C2A65" w:rsidRPr="00D40D2B">
        <w:rPr>
          <w:rFonts w:ascii="Calibri" w:hAnsi="Calibri"/>
          <w:sz w:val="20"/>
        </w:rPr>
        <w:t>vniekiem, nodrošina pati barība</w:t>
      </w:r>
      <w:r w:rsidRPr="00D40D2B">
        <w:rPr>
          <w:rFonts w:ascii="Calibri" w:hAnsi="Calibri"/>
          <w:sz w:val="20"/>
        </w:rPr>
        <w:t xml:space="preserve"> vai dzīvnieku kuņģa zarnu trakta barības pārstrādes radītā negatīvā ietekme uz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>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</w:p>
    <w:p w:rsidR="00723538" w:rsidRPr="00D40D2B" w:rsidRDefault="009C2A65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Ņemot vērā testu zemo ju</w:t>
      </w:r>
      <w:r w:rsidR="00723538" w:rsidRPr="00D40D2B">
        <w:rPr>
          <w:rFonts w:ascii="Calibri" w:hAnsi="Calibri"/>
          <w:sz w:val="20"/>
        </w:rPr>
        <w:t xml:space="preserve">tīgumu un </w:t>
      </w:r>
      <w:r w:rsidR="00F42F92">
        <w:rPr>
          <w:rFonts w:ascii="Calibri" w:hAnsi="Calibri"/>
          <w:sz w:val="20"/>
        </w:rPr>
        <w:t xml:space="preserve">izmantotos </w:t>
      </w:r>
      <w:r w:rsidR="00723538" w:rsidRPr="00D40D2B">
        <w:rPr>
          <w:rFonts w:ascii="Calibri" w:hAnsi="Calibri"/>
          <w:sz w:val="20"/>
        </w:rPr>
        <w:t xml:space="preserve">lielos barības daudzumus, nav iespējams nodrošināt, ka barības partijās nav </w:t>
      </w:r>
      <w:r w:rsidR="00723538"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>,</w:t>
      </w:r>
      <w:r w:rsidR="00723538" w:rsidRPr="00D40D2B">
        <w:rPr>
          <w:rFonts w:ascii="Calibri" w:hAnsi="Calibri"/>
          <w:sz w:val="20"/>
        </w:rPr>
        <w:t xml:space="preserve"> un pa</w:t>
      </w:r>
      <w:r w:rsidRPr="00D40D2B">
        <w:rPr>
          <w:rFonts w:ascii="Calibri" w:hAnsi="Calibri"/>
          <w:sz w:val="20"/>
        </w:rPr>
        <w:t>šreiz</w:t>
      </w:r>
      <w:r w:rsidR="00723538" w:rsidRPr="00D40D2B">
        <w:rPr>
          <w:rFonts w:ascii="Calibri" w:hAnsi="Calibri"/>
          <w:sz w:val="20"/>
        </w:rPr>
        <w:t xml:space="preserve"> izmantotās paraugu ņemšanas procedūras var nodrošināt tikai to, ka tiek konstatētas barības sastāvdaļu un barības maisījumu partijas ar augstu kontamināciju. Tas nozīmē, ka šī problēma ir jārisina riska </w:t>
      </w:r>
      <w:r w:rsidRPr="00D40D2B">
        <w:rPr>
          <w:rFonts w:ascii="Calibri" w:hAnsi="Calibri"/>
          <w:sz w:val="20"/>
        </w:rPr>
        <w:t>pārvaldītājiem</w:t>
      </w:r>
      <w:r w:rsidR="00723538" w:rsidRPr="00D40D2B">
        <w:rPr>
          <w:rFonts w:ascii="Calibri" w:hAnsi="Calibri"/>
          <w:sz w:val="20"/>
        </w:rPr>
        <w:t xml:space="preserve">, </w:t>
      </w:r>
      <w:r w:rsidRPr="00D40D2B">
        <w:rPr>
          <w:rFonts w:ascii="Calibri" w:hAnsi="Calibri"/>
          <w:sz w:val="20"/>
        </w:rPr>
        <w:t>proti, jānosaka</w:t>
      </w:r>
      <w:r w:rsidR="00723538" w:rsidRPr="00D40D2B">
        <w:rPr>
          <w:rFonts w:ascii="Calibri" w:hAnsi="Calibri"/>
          <w:sz w:val="20"/>
        </w:rPr>
        <w:t xml:space="preserve"> p</w:t>
      </w:r>
      <w:r w:rsidRPr="00D40D2B">
        <w:rPr>
          <w:rFonts w:ascii="Calibri" w:hAnsi="Calibri"/>
          <w:sz w:val="20"/>
        </w:rPr>
        <w:t>ieņemamās kontaminācijas līmenis, lai tādējādi</w:t>
      </w:r>
      <w:r w:rsidR="00723538" w:rsidRPr="00D40D2B">
        <w:rPr>
          <w:rFonts w:ascii="Calibri" w:hAnsi="Calibri"/>
          <w:sz w:val="20"/>
        </w:rPr>
        <w:t xml:space="preserve"> parti</w:t>
      </w:r>
      <w:r w:rsidRPr="00D40D2B">
        <w:rPr>
          <w:rFonts w:ascii="Calibri" w:hAnsi="Calibri"/>
          <w:sz w:val="20"/>
        </w:rPr>
        <w:t>jas, kurās kontaminācijas līmenis tiek pārsniegts, ti</w:t>
      </w:r>
      <w:r w:rsidR="00723538" w:rsidRPr="00D40D2B">
        <w:rPr>
          <w:rFonts w:ascii="Calibri" w:hAnsi="Calibri"/>
          <w:sz w:val="20"/>
        </w:rPr>
        <w:t>k</w:t>
      </w:r>
      <w:r w:rsidRPr="00D40D2B">
        <w:rPr>
          <w:rFonts w:ascii="Calibri" w:hAnsi="Calibri"/>
          <w:sz w:val="20"/>
        </w:rPr>
        <w:t>tu</w:t>
      </w:r>
      <w:r w:rsidR="00723538"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>apstrādātas ekonomiski izdevīgi —</w:t>
      </w:r>
      <w:r w:rsidR="00723538" w:rsidRPr="00D40D2B">
        <w:rPr>
          <w:rFonts w:ascii="Calibri" w:hAnsi="Calibri"/>
          <w:sz w:val="20"/>
        </w:rPr>
        <w:t xml:space="preserve"> tā, lai pan</w:t>
      </w:r>
      <w:r w:rsidRPr="00D40D2B">
        <w:rPr>
          <w:rFonts w:ascii="Calibri" w:hAnsi="Calibri"/>
          <w:sz w:val="20"/>
        </w:rPr>
        <w:t>āktais riska samazinājums būtu</w:t>
      </w:r>
      <w:r w:rsidR="00723538"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>atbilstīgs</w:t>
      </w:r>
      <w:r w:rsidR="00723538" w:rsidRPr="00D40D2B">
        <w:rPr>
          <w:rFonts w:ascii="Calibri" w:hAnsi="Calibri"/>
          <w:sz w:val="20"/>
        </w:rPr>
        <w:t xml:space="preserve"> veikto pasākumu izmaksām.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lastRenderedPageBreak/>
        <w:t xml:space="preserve">Barības ražotājiem ir jātiecas samazināt </w:t>
      </w:r>
      <w:r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izplatību visu produktīvo dzīvnieku barības maisījumos. Programmām, kas </w:t>
      </w:r>
      <w:r w:rsidR="009C2A65" w:rsidRPr="00D40D2B">
        <w:rPr>
          <w:rFonts w:ascii="Calibri" w:hAnsi="Calibri"/>
          <w:sz w:val="20"/>
        </w:rPr>
        <w:t>pamatojas</w:t>
      </w:r>
      <w:r w:rsidRPr="00D40D2B">
        <w:rPr>
          <w:rFonts w:ascii="Calibri" w:hAnsi="Calibri"/>
          <w:sz w:val="20"/>
        </w:rPr>
        <w:t xml:space="preserve"> uz </w:t>
      </w:r>
      <w:r w:rsidRPr="00D40D2B">
        <w:rPr>
          <w:rFonts w:ascii="Calibri" w:hAnsi="Calibri"/>
          <w:i/>
          <w:sz w:val="20"/>
        </w:rPr>
        <w:t>HACCP</w:t>
      </w:r>
      <w:r w:rsidRPr="00D40D2B">
        <w:rPr>
          <w:rFonts w:ascii="Calibri" w:hAnsi="Calibri"/>
          <w:sz w:val="20"/>
        </w:rPr>
        <w:t xml:space="preserve"> principiem</w:t>
      </w:r>
      <w:r w:rsidR="009C2A65" w:rsidRPr="00D40D2B">
        <w:rPr>
          <w:rFonts w:ascii="Calibri" w:hAnsi="Calibri"/>
          <w:sz w:val="20"/>
        </w:rPr>
        <w:t>,</w:t>
      </w:r>
      <w:r w:rsidRPr="00D40D2B">
        <w:rPr>
          <w:rFonts w:ascii="Calibri" w:hAnsi="Calibri"/>
          <w:sz w:val="20"/>
        </w:rPr>
        <w:t xml:space="preserve"> un mikrobioloģisko kritēriju noteikšanai (atbilstoši barības higiēnas noteikumiem) visā barības ražošanas ciklā ir jānovērš barības (atkārtota) kontaminācija un tādējādi jānodrošina gala p</w:t>
      </w:r>
      <w:r w:rsidR="009C2A65" w:rsidRPr="00D40D2B">
        <w:rPr>
          <w:rFonts w:ascii="Calibri" w:hAnsi="Calibri"/>
          <w:sz w:val="20"/>
        </w:rPr>
        <w:t>roduktu</w:t>
      </w:r>
      <w:r w:rsidRPr="00D40D2B">
        <w:rPr>
          <w:rFonts w:ascii="Calibri" w:hAnsi="Calibri"/>
          <w:sz w:val="20"/>
        </w:rPr>
        <w:t xml:space="preserve"> kvalitāte.</w:t>
      </w:r>
    </w:p>
    <w:p w:rsidR="00723538" w:rsidRPr="00D40D2B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723538" w:rsidRPr="00D40D2B" w:rsidRDefault="009C2A65" w:rsidP="00D4410C">
      <w:pPr>
        <w:pStyle w:val="Heading4"/>
        <w:rPr>
          <w:rFonts w:asciiTheme="minorHAnsi" w:hAnsiTheme="minorHAnsi"/>
          <w:i w:val="0"/>
        </w:rPr>
      </w:pPr>
      <w:r w:rsidRPr="00D40D2B">
        <w:rPr>
          <w:rFonts w:asciiTheme="minorHAnsi" w:hAnsiTheme="minorHAnsi"/>
          <w:i w:val="0"/>
        </w:rPr>
        <w:t>4.</w:t>
      </w:r>
      <w:r w:rsidR="006E7C5C" w:rsidRPr="00D40D2B">
        <w:rPr>
          <w:rFonts w:asciiTheme="minorHAnsi" w:hAnsiTheme="minorHAnsi"/>
          <w:i w:val="0"/>
        </w:rPr>
        <w:t xml:space="preserve"> Novērtējums par sistemātisku pārskatu</w:t>
      </w:r>
      <w:r w:rsidRPr="00D40D2B">
        <w:rPr>
          <w:rFonts w:asciiTheme="minorHAnsi" w:hAnsiTheme="minorHAnsi"/>
          <w:i w:val="0"/>
        </w:rPr>
        <w:t xml:space="preserve"> izmantošanas iespējām</w:t>
      </w:r>
      <w:r w:rsidR="006E7C5C" w:rsidRPr="00D40D2B">
        <w:rPr>
          <w:rFonts w:asciiTheme="minorHAnsi" w:hAnsiTheme="minorHAnsi"/>
          <w:i w:val="0"/>
        </w:rPr>
        <w:t xml:space="preserve">, </w:t>
      </w:r>
      <w:r w:rsidRPr="00D40D2B">
        <w:rPr>
          <w:rFonts w:asciiTheme="minorHAnsi" w:hAnsiTheme="minorHAnsi"/>
          <w:i w:val="0"/>
        </w:rPr>
        <w:t>lai risinā</w:t>
      </w:r>
      <w:r w:rsidR="006E7C5C" w:rsidRPr="00D40D2B">
        <w:rPr>
          <w:rFonts w:asciiTheme="minorHAnsi" w:hAnsiTheme="minorHAnsi"/>
          <w:i w:val="0"/>
        </w:rPr>
        <w:t>t</w:t>
      </w:r>
      <w:r w:rsidRPr="00D40D2B">
        <w:rPr>
          <w:rFonts w:asciiTheme="minorHAnsi" w:hAnsiTheme="minorHAnsi"/>
          <w:i w:val="0"/>
        </w:rPr>
        <w:t>u</w:t>
      </w:r>
      <w:r w:rsidR="006E7C5C" w:rsidRPr="00D40D2B">
        <w:rPr>
          <w:rFonts w:asciiTheme="minorHAnsi" w:hAnsiTheme="minorHAnsi"/>
          <w:i w:val="0"/>
        </w:rPr>
        <w:t xml:space="preserve"> sabiedrības veselības problēmas, ko rada barībā esošā </w:t>
      </w:r>
      <w:r w:rsidR="006E7C5C" w:rsidRPr="00D40D2B">
        <w:rPr>
          <w:rFonts w:asciiTheme="minorHAnsi" w:hAnsiTheme="minorHAnsi"/>
        </w:rPr>
        <w:t>Salmonella</w:t>
      </w:r>
    </w:p>
    <w:p w:rsidR="00723538" w:rsidRPr="00D40D2B" w:rsidRDefault="00723538" w:rsidP="006423B7">
      <w:pPr>
        <w:autoSpaceDE w:val="0"/>
        <w:autoSpaceDN w:val="0"/>
        <w:adjustRightInd w:val="0"/>
        <w:rPr>
          <w:rFonts w:ascii="Calibri" w:hAnsi="Calibri" w:cs="TimesNewRomanPSMT"/>
          <w:sz w:val="20"/>
        </w:rPr>
      </w:pPr>
    </w:p>
    <w:p w:rsidR="00723538" w:rsidRPr="00D40D2B" w:rsidRDefault="0069634D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Šā pārskata</w:t>
      </w:r>
      <w:r w:rsidR="00723538" w:rsidRPr="00D40D2B">
        <w:rPr>
          <w:rFonts w:ascii="Calibri" w:hAnsi="Calibri"/>
          <w:sz w:val="20"/>
        </w:rPr>
        <w:t xml:space="preserve"> mērķis bija novērtēt un apkopot informāciju, kas apliecina saikni starp </w:t>
      </w:r>
      <w:r w:rsidR="00723538" w:rsidRPr="00D40D2B">
        <w:rPr>
          <w:rFonts w:ascii="Calibri" w:hAnsi="Calibri"/>
          <w:i/>
          <w:sz w:val="20"/>
        </w:rPr>
        <w:t>Salmonella</w:t>
      </w:r>
      <w:r w:rsidR="00723538" w:rsidRPr="00D40D2B">
        <w:rPr>
          <w:rFonts w:ascii="Calibri" w:hAnsi="Calibri"/>
          <w:sz w:val="20"/>
        </w:rPr>
        <w:t xml:space="preserve"> izplatību barībā un cilvēku salmonelozi. </w:t>
      </w:r>
      <w:r w:rsidRPr="00D40D2B">
        <w:rPr>
          <w:rFonts w:ascii="Calibri" w:hAnsi="Calibri"/>
          <w:sz w:val="20"/>
        </w:rPr>
        <w:t>M</w:t>
      </w:r>
      <w:r w:rsidR="00723538" w:rsidRPr="00D40D2B">
        <w:rPr>
          <w:rFonts w:ascii="Calibri" w:hAnsi="Calibri"/>
          <w:sz w:val="20"/>
        </w:rPr>
        <w:t>ēs izvēlējāmies sistemātisk</w:t>
      </w:r>
      <w:r w:rsidRPr="00D40D2B">
        <w:rPr>
          <w:rFonts w:ascii="Calibri" w:hAnsi="Calibri"/>
          <w:sz w:val="20"/>
        </w:rPr>
        <w:t>u</w:t>
      </w:r>
      <w:r w:rsidR="00723538" w:rsidRPr="00D40D2B">
        <w:rPr>
          <w:rFonts w:ascii="Calibri" w:hAnsi="Calibri"/>
          <w:sz w:val="20"/>
        </w:rPr>
        <w:t xml:space="preserve"> pārskat</w:t>
      </w:r>
      <w:r w:rsidRPr="00D40D2B">
        <w:rPr>
          <w:rFonts w:ascii="Calibri" w:hAnsi="Calibri"/>
          <w:sz w:val="20"/>
        </w:rPr>
        <w:t>u</w:t>
      </w:r>
      <w:r w:rsidR="00723538" w:rsidRPr="00D40D2B">
        <w:rPr>
          <w:rFonts w:ascii="Calibri" w:hAnsi="Calibri"/>
          <w:sz w:val="20"/>
        </w:rPr>
        <w:t xml:space="preserve">, </w:t>
      </w:r>
      <w:r w:rsidRPr="00D40D2B">
        <w:rPr>
          <w:rFonts w:ascii="Calibri" w:hAnsi="Calibri"/>
          <w:sz w:val="20"/>
        </w:rPr>
        <w:t xml:space="preserve">lai varētu novērtēt pieejamo informāciju, </w:t>
      </w:r>
      <w:r w:rsidR="00723538" w:rsidRPr="00D40D2B">
        <w:rPr>
          <w:rFonts w:ascii="Calibri" w:hAnsi="Calibri"/>
          <w:sz w:val="20"/>
        </w:rPr>
        <w:t>izmantojot pārredzamas un atkārtojamas metodes</w:t>
      </w:r>
      <w:r w:rsidRPr="00D40D2B">
        <w:rPr>
          <w:rFonts w:ascii="Calibri" w:hAnsi="Calibri"/>
          <w:sz w:val="20"/>
        </w:rPr>
        <w:t>. Mūsu mērķis bija mazināt pētījuma iespējamās neobjektivitātes ietekmi uz pārs</w:t>
      </w:r>
      <w:r w:rsidR="00723538" w:rsidRPr="00D40D2B">
        <w:rPr>
          <w:rFonts w:ascii="Calibri" w:hAnsi="Calibri"/>
          <w:sz w:val="20"/>
        </w:rPr>
        <w:t>kata</w:t>
      </w:r>
      <w:r w:rsidRPr="00D40D2B">
        <w:rPr>
          <w:rFonts w:ascii="Calibri" w:hAnsi="Calibri"/>
          <w:sz w:val="20"/>
        </w:rPr>
        <w:t xml:space="preserve"> </w:t>
      </w:r>
      <w:r w:rsidR="00723538" w:rsidRPr="00D40D2B">
        <w:rPr>
          <w:rFonts w:ascii="Calibri" w:hAnsi="Calibri"/>
          <w:sz w:val="20"/>
        </w:rPr>
        <w:t>secinājum</w:t>
      </w:r>
      <w:r w:rsidRPr="00D40D2B">
        <w:rPr>
          <w:rFonts w:ascii="Calibri" w:hAnsi="Calibri"/>
          <w:sz w:val="20"/>
        </w:rPr>
        <w:t xml:space="preserve">iem </w:t>
      </w:r>
      <w:r w:rsidR="00723538" w:rsidRPr="00D40D2B">
        <w:rPr>
          <w:rFonts w:ascii="Calibri" w:hAnsi="Calibri"/>
          <w:sz w:val="20"/>
        </w:rPr>
        <w:t>un sniegt lasītājam ne tik</w:t>
      </w:r>
      <w:r w:rsidRPr="00D40D2B">
        <w:rPr>
          <w:rFonts w:ascii="Calibri" w:hAnsi="Calibri"/>
          <w:sz w:val="20"/>
        </w:rPr>
        <w:t>ai secinājumus, bet arī papildu</w:t>
      </w:r>
      <w:r w:rsidR="00723538" w:rsidRPr="00D40D2B">
        <w:rPr>
          <w:rFonts w:ascii="Calibri" w:hAnsi="Calibri"/>
          <w:sz w:val="20"/>
        </w:rPr>
        <w:t xml:space="preserve"> informāciju</w:t>
      </w:r>
      <w:r w:rsidRPr="00D40D2B">
        <w:rPr>
          <w:rFonts w:ascii="Calibri" w:hAnsi="Calibri"/>
          <w:sz w:val="20"/>
        </w:rPr>
        <w:t xml:space="preserve"> to novērtēšanai</w:t>
      </w:r>
      <w:r w:rsidR="00723538" w:rsidRPr="00D40D2B">
        <w:rPr>
          <w:rFonts w:ascii="Calibri" w:hAnsi="Calibri"/>
          <w:sz w:val="20"/>
        </w:rPr>
        <w:t>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Pētījumi, kurus mēs izmantojām</w:t>
      </w:r>
      <w:r w:rsidR="0069634D" w:rsidRPr="00D40D2B">
        <w:rPr>
          <w:rFonts w:ascii="Calibri" w:hAnsi="Calibri"/>
          <w:sz w:val="20"/>
        </w:rPr>
        <w:t>, lai</w:t>
      </w:r>
      <w:r w:rsidRPr="00D40D2B">
        <w:rPr>
          <w:rFonts w:ascii="Calibri" w:hAnsi="Calibri"/>
          <w:sz w:val="20"/>
        </w:rPr>
        <w:t xml:space="preserve"> atbild</w:t>
      </w:r>
      <w:r w:rsidR="0069634D" w:rsidRPr="00D40D2B">
        <w:rPr>
          <w:rFonts w:ascii="Calibri" w:hAnsi="Calibri"/>
          <w:sz w:val="20"/>
        </w:rPr>
        <w:t xml:space="preserve">ētu </w:t>
      </w:r>
      <w:r w:rsidRPr="00D40D2B">
        <w:rPr>
          <w:rFonts w:ascii="Calibri" w:hAnsi="Calibri"/>
          <w:sz w:val="20"/>
        </w:rPr>
        <w:t xml:space="preserve">uz mūsu pētījumā uzdotajiem jautājumiem, bija ļoti dažādi, sākot no vienkāršām aprakstošām monitoringa datu analīzēm, līdz </w:t>
      </w:r>
      <w:proofErr w:type="spellStart"/>
      <w:r w:rsidRPr="00D40D2B">
        <w:rPr>
          <w:rFonts w:ascii="Calibri" w:hAnsi="Calibri"/>
          <w:sz w:val="20"/>
        </w:rPr>
        <w:t>nejaušinātiem</w:t>
      </w:r>
      <w:proofErr w:type="spellEnd"/>
      <w:r w:rsidRPr="00D40D2B">
        <w:rPr>
          <w:rFonts w:ascii="Calibri" w:hAnsi="Calibri"/>
          <w:sz w:val="20"/>
        </w:rPr>
        <w:t xml:space="preserve"> kontrolētiem pētījumiem. </w:t>
      </w:r>
      <w:r w:rsidR="0069634D" w:rsidRPr="00D40D2B">
        <w:rPr>
          <w:rFonts w:ascii="Calibri" w:hAnsi="Calibri"/>
          <w:sz w:val="20"/>
        </w:rPr>
        <w:t>Turklāt</w:t>
      </w:r>
      <w:r w:rsidRPr="00D40D2B">
        <w:rPr>
          <w:rFonts w:ascii="Calibri" w:hAnsi="Calibri"/>
          <w:sz w:val="20"/>
        </w:rPr>
        <w:t xml:space="preserve"> ir </w:t>
      </w:r>
      <w:r w:rsidR="0069634D" w:rsidRPr="00D40D2B">
        <w:rPr>
          <w:rFonts w:ascii="Calibri" w:hAnsi="Calibri"/>
          <w:sz w:val="20"/>
        </w:rPr>
        <w:t>tikai nedaudz pētījumu</w:t>
      </w:r>
      <w:r w:rsidRPr="00D40D2B">
        <w:rPr>
          <w:rFonts w:ascii="Calibri" w:hAnsi="Calibri"/>
          <w:sz w:val="20"/>
        </w:rPr>
        <w:t xml:space="preserve">, kuros </w:t>
      </w:r>
      <w:r w:rsidR="0069634D" w:rsidRPr="00D40D2B">
        <w:rPr>
          <w:rFonts w:ascii="Calibri" w:hAnsi="Calibri"/>
          <w:sz w:val="20"/>
        </w:rPr>
        <w:t xml:space="preserve">atrodamas </w:t>
      </w:r>
      <w:r w:rsidRPr="00D40D2B">
        <w:rPr>
          <w:rFonts w:ascii="Calibri" w:hAnsi="Calibri"/>
          <w:sz w:val="20"/>
        </w:rPr>
        <w:t>atbildes uz mūsu uzdotajiem jautājumiem. T</w:t>
      </w:r>
      <w:r w:rsidR="0069634D" w:rsidRPr="00D40D2B">
        <w:rPr>
          <w:rFonts w:ascii="Calibri" w:hAnsi="Calibri"/>
          <w:sz w:val="20"/>
        </w:rPr>
        <w:t>āpēc bija</w:t>
      </w:r>
      <w:r w:rsidRPr="00D40D2B">
        <w:rPr>
          <w:rFonts w:ascii="Calibri" w:hAnsi="Calibri"/>
          <w:sz w:val="20"/>
        </w:rPr>
        <w:t xml:space="preserve"> </w:t>
      </w:r>
      <w:r w:rsidR="00C26C2B" w:rsidRPr="00D40D2B">
        <w:rPr>
          <w:rFonts w:ascii="Calibri" w:hAnsi="Calibri"/>
          <w:sz w:val="20"/>
        </w:rPr>
        <w:t xml:space="preserve">ļoti </w:t>
      </w:r>
      <w:r w:rsidR="0069634D" w:rsidRPr="00D40D2B">
        <w:rPr>
          <w:rFonts w:ascii="Calibri" w:hAnsi="Calibri"/>
          <w:sz w:val="20"/>
        </w:rPr>
        <w:t xml:space="preserve">grūti izstrādāt </w:t>
      </w:r>
      <w:r w:rsidRPr="00D40D2B">
        <w:rPr>
          <w:rFonts w:ascii="Calibri" w:hAnsi="Calibri"/>
          <w:sz w:val="20"/>
        </w:rPr>
        <w:t>stingri sistemātisku pārskatu, kura n</w:t>
      </w:r>
      <w:r w:rsidR="0069634D" w:rsidRPr="00D40D2B">
        <w:rPr>
          <w:rFonts w:ascii="Calibri" w:hAnsi="Calibri"/>
          <w:sz w:val="20"/>
        </w:rPr>
        <w:t>o</w:t>
      </w:r>
      <w:r w:rsidRPr="00D40D2B">
        <w:rPr>
          <w:rFonts w:ascii="Calibri" w:hAnsi="Calibri"/>
          <w:sz w:val="20"/>
        </w:rPr>
        <w:t xml:space="preserve">lūks būtu novērtēt un salīdzināt pētījumus, sniedzot pierādījumus, kas apstiprina vai </w:t>
      </w:r>
      <w:r w:rsidR="0069634D" w:rsidRPr="00D40D2B">
        <w:rPr>
          <w:rFonts w:ascii="Calibri" w:hAnsi="Calibri"/>
          <w:sz w:val="20"/>
        </w:rPr>
        <w:t>noliedz konkrētu hipotēz</w:t>
      </w:r>
      <w:r w:rsidRPr="00D40D2B">
        <w:rPr>
          <w:rFonts w:ascii="Calibri" w:hAnsi="Calibri"/>
          <w:sz w:val="20"/>
        </w:rPr>
        <w:t>i (t.</w:t>
      </w:r>
      <w:r w:rsidR="0069634D" w:rsidRPr="00D40D2B">
        <w:rPr>
          <w:rFonts w:ascii="Calibri" w:hAnsi="Calibri"/>
          <w:sz w:val="20"/>
        </w:rPr>
        <w:t> </w:t>
      </w:r>
      <w:r w:rsidRPr="00D40D2B">
        <w:rPr>
          <w:rFonts w:ascii="Calibri" w:hAnsi="Calibri"/>
          <w:sz w:val="20"/>
        </w:rPr>
        <w:t>i.</w:t>
      </w:r>
      <w:r w:rsidR="0069634D" w:rsidRPr="00D40D2B">
        <w:rPr>
          <w:rFonts w:ascii="Calibri" w:hAnsi="Calibri"/>
          <w:sz w:val="20"/>
        </w:rPr>
        <w:t>,</w:t>
      </w:r>
      <w:r w:rsidRPr="00D40D2B">
        <w:rPr>
          <w:rFonts w:ascii="Calibri" w:hAnsi="Calibri"/>
          <w:sz w:val="20"/>
        </w:rPr>
        <w:t xml:space="preserve"> sniedz atbildi uz pētījumā uzdoto jautājumu).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D40D2B" w:rsidRDefault="00C26C2B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Papildu grūtības radīja</w:t>
      </w:r>
      <w:r w:rsidR="00723538" w:rsidRPr="00D40D2B">
        <w:rPr>
          <w:rFonts w:ascii="Calibri" w:hAnsi="Calibri"/>
          <w:sz w:val="20"/>
        </w:rPr>
        <w:t xml:space="preserve"> tas, ka vair</w:t>
      </w:r>
      <w:r w:rsidRPr="00D40D2B">
        <w:rPr>
          <w:rFonts w:ascii="Calibri" w:hAnsi="Calibri"/>
          <w:sz w:val="20"/>
        </w:rPr>
        <w:t>um</w:t>
      </w:r>
      <w:r w:rsidR="00AD7C56">
        <w:rPr>
          <w:rFonts w:ascii="Calibri" w:hAnsi="Calibri"/>
          <w:sz w:val="20"/>
        </w:rPr>
        <w:t>ā</w:t>
      </w:r>
      <w:r w:rsidRPr="00D40D2B">
        <w:rPr>
          <w:rFonts w:ascii="Calibri" w:hAnsi="Calibri"/>
          <w:sz w:val="20"/>
        </w:rPr>
        <w:t xml:space="preserve"> pētījumu</w:t>
      </w:r>
      <w:r w:rsidR="00723538" w:rsidRPr="00D40D2B">
        <w:rPr>
          <w:rFonts w:ascii="Calibri" w:hAnsi="Calibri"/>
          <w:sz w:val="20"/>
        </w:rPr>
        <w:t xml:space="preserve">, kuri apliecina saikni starp </w:t>
      </w:r>
      <w:r w:rsidR="00723538" w:rsidRPr="00D40D2B">
        <w:rPr>
          <w:rFonts w:ascii="Calibri" w:hAnsi="Calibri"/>
          <w:i/>
          <w:sz w:val="20"/>
        </w:rPr>
        <w:t>Salmonella</w:t>
      </w:r>
      <w:r w:rsidR="00723538" w:rsidRPr="00D40D2B">
        <w:rPr>
          <w:rFonts w:ascii="Calibri" w:hAnsi="Calibri"/>
          <w:sz w:val="20"/>
        </w:rPr>
        <w:t xml:space="preserve"> </w:t>
      </w:r>
      <w:proofErr w:type="spellStart"/>
      <w:r w:rsidR="00723538" w:rsidRPr="00D40D2B">
        <w:rPr>
          <w:rFonts w:ascii="Calibri" w:hAnsi="Calibri"/>
          <w:sz w:val="20"/>
        </w:rPr>
        <w:t>kontaminētu</w:t>
      </w:r>
      <w:proofErr w:type="spellEnd"/>
      <w:r w:rsidR="00723538" w:rsidRPr="00D40D2B">
        <w:rPr>
          <w:rFonts w:ascii="Calibri" w:hAnsi="Calibri"/>
          <w:sz w:val="20"/>
        </w:rPr>
        <w:t xml:space="preserve"> barību un dzīvnieku un/vai cilvēk</w:t>
      </w:r>
      <w:r w:rsidRPr="00D40D2B">
        <w:rPr>
          <w:rFonts w:ascii="Calibri" w:hAnsi="Calibri"/>
          <w:sz w:val="20"/>
        </w:rPr>
        <w:t>u infekcijām, bija</w:t>
      </w:r>
      <w:r w:rsidR="00723538" w:rsidRPr="00D40D2B">
        <w:rPr>
          <w:rFonts w:ascii="Calibri" w:hAnsi="Calibri"/>
          <w:sz w:val="20"/>
        </w:rPr>
        <w:t xml:space="preserve"> aplūko</w:t>
      </w:r>
      <w:r w:rsidRPr="00D40D2B">
        <w:rPr>
          <w:rFonts w:ascii="Calibri" w:hAnsi="Calibri"/>
          <w:sz w:val="20"/>
        </w:rPr>
        <w:t>ts</w:t>
      </w:r>
      <w:r w:rsidR="00723538" w:rsidRPr="00D40D2B">
        <w:rPr>
          <w:rFonts w:ascii="Calibri" w:hAnsi="Calibri"/>
          <w:sz w:val="20"/>
        </w:rPr>
        <w:t xml:space="preserve"> vien</w:t>
      </w:r>
      <w:r w:rsidRPr="00D40D2B">
        <w:rPr>
          <w:rFonts w:ascii="Calibri" w:hAnsi="Calibri"/>
          <w:sz w:val="20"/>
        </w:rPr>
        <w:t>s</w:t>
      </w:r>
      <w:r w:rsidR="00723538" w:rsidRPr="00D40D2B">
        <w:rPr>
          <w:rFonts w:ascii="Calibri" w:hAnsi="Calibri"/>
          <w:sz w:val="20"/>
        </w:rPr>
        <w:t xml:space="preserve"> konkrēt</w:t>
      </w:r>
      <w:r w:rsidRPr="00D40D2B">
        <w:rPr>
          <w:rFonts w:ascii="Calibri" w:hAnsi="Calibri"/>
          <w:sz w:val="20"/>
        </w:rPr>
        <w:t>s</w:t>
      </w:r>
      <w:r w:rsidR="00723538" w:rsidRPr="00D40D2B">
        <w:rPr>
          <w:rFonts w:ascii="Calibri" w:hAnsi="Calibri"/>
          <w:sz w:val="20"/>
        </w:rPr>
        <w:t xml:space="preserve"> gadījum</w:t>
      </w:r>
      <w:r w:rsidRPr="00D40D2B">
        <w:rPr>
          <w:rFonts w:ascii="Calibri" w:hAnsi="Calibri"/>
          <w:sz w:val="20"/>
        </w:rPr>
        <w:t>s</w:t>
      </w:r>
      <w:r w:rsidR="00723538" w:rsidRPr="00D40D2B">
        <w:rPr>
          <w:rFonts w:ascii="Calibri" w:hAnsi="Calibri"/>
          <w:sz w:val="20"/>
        </w:rPr>
        <w:t xml:space="preserve"> (t. i.</w:t>
      </w:r>
      <w:r w:rsidRPr="00D40D2B">
        <w:rPr>
          <w:rFonts w:ascii="Calibri" w:hAnsi="Calibri"/>
          <w:sz w:val="20"/>
        </w:rPr>
        <w:t>, gadījumu apraksti) un</w:t>
      </w:r>
      <w:r w:rsidR="00723538" w:rsidRPr="00D40D2B">
        <w:rPr>
          <w:rFonts w:ascii="Calibri" w:hAnsi="Calibri"/>
          <w:sz w:val="20"/>
        </w:rPr>
        <w:t xml:space="preserve"> galvenokārt aprakstīti  </w:t>
      </w:r>
      <w:proofErr w:type="spellStart"/>
      <w:r w:rsidR="00723538" w:rsidRPr="00D40D2B">
        <w:rPr>
          <w:rFonts w:ascii="Calibri" w:hAnsi="Calibri"/>
          <w:sz w:val="20"/>
        </w:rPr>
        <w:t>kontaminētas</w:t>
      </w:r>
      <w:proofErr w:type="spellEnd"/>
      <w:r w:rsidR="00723538" w:rsidRPr="00D40D2B">
        <w:rPr>
          <w:rFonts w:ascii="Calibri" w:hAnsi="Calibri"/>
          <w:sz w:val="20"/>
        </w:rPr>
        <w:t xml:space="preserve"> barības izraisīti slimību uzliesmojumi. Protams, literatūrā nav pieejami pētījumi, kas nesniedz pierādījumus par šādu saikni, lai gan teorētiski ikvienu gadījumu, kad dzīvnieks nav inficējies, ēdot ar </w:t>
      </w:r>
      <w:r w:rsidR="00723538" w:rsidRPr="00D40D2B">
        <w:rPr>
          <w:rFonts w:ascii="Calibri" w:hAnsi="Calibri"/>
          <w:i/>
          <w:sz w:val="20"/>
        </w:rPr>
        <w:t>Salmonella</w:t>
      </w:r>
      <w:r w:rsidR="00723538" w:rsidRPr="00D40D2B">
        <w:rPr>
          <w:rFonts w:ascii="Calibri" w:hAnsi="Calibri"/>
          <w:sz w:val="20"/>
        </w:rPr>
        <w:t xml:space="preserve"> </w:t>
      </w:r>
      <w:proofErr w:type="spellStart"/>
      <w:r w:rsidR="00723538" w:rsidRPr="00D40D2B">
        <w:rPr>
          <w:rFonts w:ascii="Calibri" w:hAnsi="Calibri"/>
          <w:sz w:val="20"/>
        </w:rPr>
        <w:t>kontaminētu</w:t>
      </w:r>
      <w:proofErr w:type="spellEnd"/>
      <w:r w:rsidR="00723538" w:rsidRPr="00D40D2B">
        <w:rPr>
          <w:rFonts w:ascii="Calibri" w:hAnsi="Calibri"/>
          <w:sz w:val="20"/>
        </w:rPr>
        <w:t xml:space="preserve"> barību, var uzskatīt par šādu pierādījumu. 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D40D2B" w:rsidRDefault="00C26C2B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Tomēr</w:t>
      </w:r>
      <w:r w:rsidR="00723538" w:rsidRPr="00D40D2B">
        <w:rPr>
          <w:rFonts w:ascii="Calibri" w:hAnsi="Calibri"/>
          <w:sz w:val="20"/>
        </w:rPr>
        <w:t xml:space="preserve"> ir ar</w:t>
      </w:r>
      <w:r w:rsidRPr="00D40D2B">
        <w:rPr>
          <w:rFonts w:ascii="Calibri" w:hAnsi="Calibri"/>
          <w:sz w:val="20"/>
        </w:rPr>
        <w:t xml:space="preserve">ī iespējams, ka vairākas </w:t>
      </w:r>
      <w:r w:rsidR="00723538" w:rsidRPr="00D40D2B">
        <w:rPr>
          <w:rFonts w:ascii="Calibri" w:hAnsi="Calibri"/>
          <w:sz w:val="20"/>
        </w:rPr>
        <w:t>dzīvniekos un cilvēkos konstatēt</w:t>
      </w:r>
      <w:r w:rsidRPr="00D40D2B">
        <w:rPr>
          <w:rFonts w:ascii="Calibri" w:hAnsi="Calibri"/>
          <w:sz w:val="20"/>
        </w:rPr>
        <w:t>ās</w:t>
      </w:r>
      <w:r w:rsidR="00723538" w:rsidRPr="00D40D2B">
        <w:rPr>
          <w:rFonts w:ascii="Calibri" w:hAnsi="Calibri"/>
          <w:sz w:val="20"/>
        </w:rPr>
        <w:t xml:space="preserve"> infekcij</w:t>
      </w:r>
      <w:r w:rsidRPr="00D40D2B">
        <w:rPr>
          <w:rFonts w:ascii="Calibri" w:hAnsi="Calibri"/>
          <w:sz w:val="20"/>
        </w:rPr>
        <w:t>as</w:t>
      </w:r>
      <w:r w:rsidR="00723538" w:rsidRPr="00D40D2B">
        <w:rPr>
          <w:rFonts w:ascii="Calibri" w:hAnsi="Calibri"/>
          <w:sz w:val="20"/>
        </w:rPr>
        <w:t xml:space="preserve"> patiesībā ir izraisījusi </w:t>
      </w:r>
      <w:proofErr w:type="spellStart"/>
      <w:r w:rsidR="00723538" w:rsidRPr="00D40D2B">
        <w:rPr>
          <w:rFonts w:ascii="Calibri" w:hAnsi="Calibri"/>
          <w:sz w:val="20"/>
        </w:rPr>
        <w:t>kontaminēta</w:t>
      </w:r>
      <w:proofErr w:type="spellEnd"/>
      <w:r w:rsidR="00723538" w:rsidRPr="00D40D2B">
        <w:rPr>
          <w:rFonts w:ascii="Calibri" w:hAnsi="Calibri"/>
          <w:sz w:val="20"/>
        </w:rPr>
        <w:t xml:space="preserve"> </w:t>
      </w:r>
      <w:r w:rsidR="00AD7C56">
        <w:rPr>
          <w:rFonts w:ascii="Calibri" w:hAnsi="Calibri"/>
          <w:sz w:val="20"/>
        </w:rPr>
        <w:t>barība</w:t>
      </w:r>
      <w:r w:rsidR="00723538" w:rsidRPr="00D40D2B">
        <w:rPr>
          <w:rFonts w:ascii="Calibri" w:hAnsi="Calibri"/>
          <w:sz w:val="20"/>
        </w:rPr>
        <w:t xml:space="preserve">. </w:t>
      </w:r>
      <w:r w:rsidRPr="00D40D2B">
        <w:rPr>
          <w:rFonts w:ascii="Calibri" w:hAnsi="Calibri"/>
          <w:sz w:val="20"/>
        </w:rPr>
        <w:t>Š</w:t>
      </w:r>
      <w:r w:rsidR="00723538" w:rsidRPr="00D40D2B">
        <w:rPr>
          <w:rFonts w:ascii="Calibri" w:hAnsi="Calibri"/>
          <w:sz w:val="20"/>
        </w:rPr>
        <w:t xml:space="preserve">ī saikne </w:t>
      </w:r>
      <w:r w:rsidRPr="00D40D2B">
        <w:rPr>
          <w:rFonts w:ascii="Calibri" w:hAnsi="Calibri"/>
          <w:sz w:val="20"/>
        </w:rPr>
        <w:t xml:space="preserve">vēl </w:t>
      </w:r>
      <w:r w:rsidR="00723538" w:rsidRPr="00D40D2B">
        <w:rPr>
          <w:rFonts w:ascii="Calibri" w:hAnsi="Calibri"/>
          <w:sz w:val="20"/>
        </w:rPr>
        <w:t xml:space="preserve">nav konstatēta, jo pārneses ceļi ir sarežģīti un nav daudz datu par </w:t>
      </w:r>
      <w:r w:rsidR="00723538" w:rsidRPr="00D40D2B">
        <w:rPr>
          <w:rFonts w:ascii="Calibri" w:hAnsi="Calibri"/>
          <w:i/>
          <w:sz w:val="20"/>
        </w:rPr>
        <w:t>Salmonella</w:t>
      </w:r>
      <w:r w:rsidRPr="00D40D2B">
        <w:rPr>
          <w:rFonts w:ascii="Calibri" w:hAnsi="Calibri"/>
          <w:sz w:val="20"/>
        </w:rPr>
        <w:t xml:space="preserve"> barībā</w:t>
      </w:r>
      <w:r w:rsidR="00723538" w:rsidRPr="00D40D2B">
        <w:rPr>
          <w:rFonts w:ascii="Calibri" w:hAnsi="Calibri"/>
          <w:sz w:val="20"/>
        </w:rPr>
        <w:t xml:space="preserve"> vai arī tā nav aprak</w:t>
      </w:r>
      <w:r w:rsidRPr="00D40D2B">
        <w:rPr>
          <w:rFonts w:ascii="Calibri" w:hAnsi="Calibri"/>
          <w:sz w:val="20"/>
        </w:rPr>
        <w:t>stīta pieejam</w:t>
      </w:r>
      <w:r w:rsidR="00AD7C56">
        <w:rPr>
          <w:rFonts w:ascii="Calibri" w:hAnsi="Calibri"/>
          <w:sz w:val="20"/>
        </w:rPr>
        <w:t>aj</w:t>
      </w:r>
      <w:r w:rsidR="00723538" w:rsidRPr="00D40D2B">
        <w:rPr>
          <w:rFonts w:ascii="Calibri" w:hAnsi="Calibri"/>
          <w:sz w:val="20"/>
        </w:rPr>
        <w:t xml:space="preserve">ā literatūrā. </w:t>
      </w:r>
      <w:r w:rsidRPr="00D40D2B">
        <w:rPr>
          <w:rFonts w:ascii="Calibri" w:hAnsi="Calibri"/>
          <w:sz w:val="20"/>
        </w:rPr>
        <w:t>Visticamāk,</w:t>
      </w:r>
      <w:r w:rsidR="00723538" w:rsidRPr="00D40D2B">
        <w:rPr>
          <w:rFonts w:ascii="Calibri" w:hAnsi="Calibri"/>
          <w:sz w:val="20"/>
        </w:rPr>
        <w:t xml:space="preserve"> tas nozīmē, ka pieejamā literatūra nesniedz objektīvu skatījumu uz patieso situāciju.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D40D2B" w:rsidRDefault="00C26C2B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 w:rsidRPr="00D40D2B">
        <w:rPr>
          <w:rFonts w:ascii="Calibri" w:hAnsi="Calibri"/>
          <w:sz w:val="20"/>
        </w:rPr>
        <w:t>Jau sākot šo pētījumu, mēs pilnī</w:t>
      </w:r>
      <w:r w:rsidR="00AD7C56">
        <w:rPr>
          <w:rFonts w:ascii="Calibri" w:hAnsi="Calibri"/>
          <w:sz w:val="20"/>
        </w:rPr>
        <w:t>bā</w:t>
      </w:r>
      <w:r w:rsidR="00723538" w:rsidRPr="00D40D2B">
        <w:rPr>
          <w:rFonts w:ascii="Calibri" w:hAnsi="Calibri"/>
          <w:sz w:val="20"/>
        </w:rPr>
        <w:t xml:space="preserve"> apzinājāmies</w:t>
      </w:r>
      <w:r w:rsidRPr="00D40D2B">
        <w:rPr>
          <w:rFonts w:ascii="Calibri" w:hAnsi="Calibri"/>
          <w:sz w:val="20"/>
        </w:rPr>
        <w:t>,</w:t>
      </w:r>
      <w:r w:rsidR="00723538" w:rsidRPr="00D40D2B">
        <w:rPr>
          <w:rFonts w:ascii="Calibri" w:hAnsi="Calibri"/>
          <w:sz w:val="20"/>
        </w:rPr>
        <w:t xml:space="preserve"> ka š</w:t>
      </w:r>
      <w:r w:rsidRPr="00D40D2B">
        <w:rPr>
          <w:rFonts w:ascii="Calibri" w:hAnsi="Calibri"/>
          <w:sz w:val="20"/>
        </w:rPr>
        <w:t>ajā</w:t>
      </w:r>
      <w:r w:rsidR="00723538" w:rsidRPr="00D40D2B">
        <w:rPr>
          <w:rFonts w:ascii="Calibri" w:hAnsi="Calibri"/>
          <w:sz w:val="20"/>
        </w:rPr>
        <w:t xml:space="preserve"> sistemātisk</w:t>
      </w:r>
      <w:r w:rsidRPr="00D40D2B">
        <w:rPr>
          <w:rFonts w:ascii="Calibri" w:hAnsi="Calibri"/>
          <w:sz w:val="20"/>
        </w:rPr>
        <w:t>ajā</w:t>
      </w:r>
      <w:r w:rsidR="00723538" w:rsidRPr="00D40D2B">
        <w:rPr>
          <w:rFonts w:ascii="Calibri" w:hAnsi="Calibri"/>
          <w:sz w:val="20"/>
        </w:rPr>
        <w:t xml:space="preserve"> pārskat</w:t>
      </w:r>
      <w:r w:rsidRPr="00D40D2B">
        <w:rPr>
          <w:rFonts w:ascii="Calibri" w:hAnsi="Calibri"/>
          <w:sz w:val="20"/>
        </w:rPr>
        <w:t>ā</w:t>
      </w:r>
      <w:r w:rsidR="00723538" w:rsidRPr="00D40D2B">
        <w:rPr>
          <w:rFonts w:ascii="Calibri" w:hAnsi="Calibri"/>
          <w:sz w:val="20"/>
        </w:rPr>
        <w:t xml:space="preserve"> ir iespējams tikai pieejamās literatūras kvalitatīvs novērtējums (nevis, piemēram, </w:t>
      </w:r>
      <w:proofErr w:type="spellStart"/>
      <w:r w:rsidR="00723538" w:rsidRPr="00D40D2B">
        <w:rPr>
          <w:rFonts w:ascii="Calibri" w:hAnsi="Calibri"/>
          <w:sz w:val="20"/>
        </w:rPr>
        <w:t>meta</w:t>
      </w:r>
      <w:r w:rsidRPr="00D40D2B">
        <w:rPr>
          <w:rFonts w:ascii="Calibri" w:hAnsi="Calibri"/>
          <w:sz w:val="20"/>
        </w:rPr>
        <w:t>datu</w:t>
      </w:r>
      <w:proofErr w:type="spellEnd"/>
      <w:r w:rsidRPr="00D40D2B">
        <w:rPr>
          <w:rFonts w:ascii="Calibri" w:hAnsi="Calibri"/>
          <w:sz w:val="20"/>
        </w:rPr>
        <w:t xml:space="preserve"> </w:t>
      </w:r>
      <w:r w:rsidR="00723538" w:rsidRPr="00D40D2B">
        <w:rPr>
          <w:rFonts w:ascii="Calibri" w:hAnsi="Calibri"/>
          <w:sz w:val="20"/>
        </w:rPr>
        <w:t xml:space="preserve">analīze), </w:t>
      </w:r>
      <w:r w:rsidRPr="00D40D2B">
        <w:rPr>
          <w:rFonts w:ascii="Calibri" w:hAnsi="Calibri"/>
          <w:sz w:val="20"/>
        </w:rPr>
        <w:t xml:space="preserve">tomēr </w:t>
      </w:r>
      <w:r w:rsidR="00723538" w:rsidRPr="00D40D2B">
        <w:rPr>
          <w:rFonts w:ascii="Calibri" w:hAnsi="Calibri"/>
          <w:sz w:val="20"/>
        </w:rPr>
        <w:t xml:space="preserve">bija </w:t>
      </w:r>
      <w:r w:rsidRPr="00D40D2B">
        <w:rPr>
          <w:rFonts w:ascii="Calibri" w:hAnsi="Calibri"/>
          <w:sz w:val="20"/>
        </w:rPr>
        <w:t xml:space="preserve">grūti izpildīt </w:t>
      </w:r>
      <w:r w:rsidR="00187C50" w:rsidRPr="00D40D2B">
        <w:rPr>
          <w:rFonts w:ascii="Calibri" w:hAnsi="Calibri"/>
          <w:sz w:val="20"/>
        </w:rPr>
        <w:t xml:space="preserve">pat </w:t>
      </w:r>
      <w:r w:rsidRPr="00D40D2B">
        <w:rPr>
          <w:rFonts w:ascii="Calibri" w:hAnsi="Calibri"/>
          <w:sz w:val="20"/>
        </w:rPr>
        <w:t>šo uzdevumu</w:t>
      </w:r>
      <w:r w:rsidR="00723538" w:rsidRPr="00D40D2B">
        <w:rPr>
          <w:rFonts w:ascii="Calibri" w:hAnsi="Calibri"/>
          <w:sz w:val="20"/>
        </w:rPr>
        <w:t xml:space="preserve">. Mēs secinām, ka sistemātiskā pārskatā uzdotajiem pētījuma jautājumiem ir jābūt ļoti konkrētiem un ir vēlams, </w:t>
      </w:r>
      <w:r w:rsidRPr="00D40D2B">
        <w:rPr>
          <w:rFonts w:ascii="Calibri" w:hAnsi="Calibri"/>
          <w:sz w:val="20"/>
        </w:rPr>
        <w:t>lai</w:t>
      </w:r>
      <w:r w:rsidR="00723538" w:rsidRPr="00D40D2B">
        <w:rPr>
          <w:rFonts w:ascii="Calibri" w:hAnsi="Calibri"/>
          <w:sz w:val="20"/>
        </w:rPr>
        <w:t xml:space="preserve"> </w:t>
      </w:r>
      <w:r w:rsidRPr="00D40D2B">
        <w:rPr>
          <w:rFonts w:ascii="Calibri" w:hAnsi="Calibri"/>
          <w:sz w:val="20"/>
        </w:rPr>
        <w:t>tajā apskatāmo pētījumu mērķi būtu</w:t>
      </w:r>
      <w:r w:rsidR="00723538" w:rsidRPr="00D40D2B">
        <w:rPr>
          <w:rFonts w:ascii="Calibri" w:hAnsi="Calibri"/>
          <w:sz w:val="20"/>
        </w:rPr>
        <w:t xml:space="preserve"> vienādi, </w:t>
      </w:r>
      <w:r w:rsidRPr="00D40D2B">
        <w:rPr>
          <w:rFonts w:ascii="Calibri" w:hAnsi="Calibri"/>
          <w:sz w:val="20"/>
        </w:rPr>
        <w:t>tiktu</w:t>
      </w:r>
      <w:r w:rsidR="00723538" w:rsidRPr="00D40D2B">
        <w:rPr>
          <w:rFonts w:ascii="Calibri" w:hAnsi="Calibri"/>
          <w:sz w:val="20"/>
        </w:rPr>
        <w:t xml:space="preserve"> īstenoti</w:t>
      </w:r>
      <w:r w:rsidRPr="00D40D2B">
        <w:rPr>
          <w:rFonts w:ascii="Calibri" w:hAnsi="Calibri"/>
          <w:sz w:val="20"/>
        </w:rPr>
        <w:t>,</w:t>
      </w:r>
      <w:r w:rsidR="00723538" w:rsidRPr="00D40D2B">
        <w:rPr>
          <w:rFonts w:ascii="Calibri" w:hAnsi="Calibri"/>
          <w:sz w:val="20"/>
        </w:rPr>
        <w:t xml:space="preserve"> izmantojot labi aprakstītu un piemērotu pētījumu struktūru, un </w:t>
      </w:r>
      <w:r w:rsidRPr="00D40D2B">
        <w:rPr>
          <w:rFonts w:ascii="Calibri" w:hAnsi="Calibri"/>
          <w:sz w:val="20"/>
        </w:rPr>
        <w:t>sniegtu statis</w:t>
      </w:r>
      <w:r w:rsidR="00723538" w:rsidRPr="00D40D2B">
        <w:rPr>
          <w:rFonts w:ascii="Calibri" w:hAnsi="Calibri"/>
          <w:sz w:val="20"/>
        </w:rPr>
        <w:t>tiskus aprēķinus par pētāmo saikni. Pētījumi, kuros aprakstīti monitoringa da</w:t>
      </w:r>
      <w:r w:rsidRPr="00D40D2B">
        <w:rPr>
          <w:rFonts w:ascii="Calibri" w:hAnsi="Calibri"/>
          <w:sz w:val="20"/>
        </w:rPr>
        <w:t>ti vai konkrētu gadījumu izpēte,</w:t>
      </w:r>
      <w:r w:rsidR="00723538" w:rsidRPr="00D40D2B">
        <w:rPr>
          <w:rFonts w:ascii="Calibri" w:hAnsi="Calibri"/>
          <w:sz w:val="20"/>
        </w:rPr>
        <w:t xml:space="preserve"> var </w:t>
      </w:r>
      <w:r w:rsidRPr="00D40D2B">
        <w:rPr>
          <w:rFonts w:ascii="Calibri" w:hAnsi="Calibri"/>
          <w:sz w:val="20"/>
        </w:rPr>
        <w:t>tikt izmantoti kā</w:t>
      </w:r>
      <w:r w:rsidR="00723538" w:rsidRPr="00D40D2B">
        <w:rPr>
          <w:rFonts w:ascii="Calibri" w:hAnsi="Calibri"/>
          <w:sz w:val="20"/>
        </w:rPr>
        <w:t xml:space="preserve"> pier</w:t>
      </w:r>
      <w:r w:rsidRPr="00D40D2B">
        <w:rPr>
          <w:rFonts w:ascii="Calibri" w:hAnsi="Calibri"/>
          <w:sz w:val="20"/>
        </w:rPr>
        <w:t>ādījums par pētāmās saiknes es</w:t>
      </w:r>
      <w:r w:rsidR="00723538" w:rsidRPr="00D40D2B">
        <w:rPr>
          <w:rFonts w:ascii="Calibri" w:hAnsi="Calibri"/>
          <w:sz w:val="20"/>
        </w:rPr>
        <w:t>ību, taču, ņemot vērā iepriekš minēto, tie nav piemēroti sistemātiskam pārskatam.</w:t>
      </w: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D40D2B" w:rsidRDefault="00723538" w:rsidP="0067098E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D40D2B">
        <w:rPr>
          <w:rFonts w:ascii="Calibri" w:hAnsi="Calibri"/>
          <w:sz w:val="20"/>
        </w:rPr>
        <w:t>Sistemātisku pārskatu lasītājiem lielas problēmas sagādā tādu pētījum</w:t>
      </w:r>
      <w:r w:rsidR="00187C50" w:rsidRPr="00D40D2B">
        <w:rPr>
          <w:rFonts w:ascii="Calibri" w:hAnsi="Calibri"/>
          <w:sz w:val="20"/>
        </w:rPr>
        <w:t>a</w:t>
      </w:r>
      <w:r w:rsidRPr="00D40D2B">
        <w:rPr>
          <w:rFonts w:ascii="Calibri" w:hAnsi="Calibri"/>
          <w:sz w:val="20"/>
        </w:rPr>
        <w:t xml:space="preserve"> rezultātu izslēgšana, kuri šķiet piemēroti, bet kuru kvalitāte ir zema. Novērtējot kvalitāti, mēs izslēdzām</w:t>
      </w:r>
      <w:r w:rsidR="00187C50" w:rsidRPr="00D40D2B">
        <w:rPr>
          <w:rFonts w:ascii="Calibri" w:hAnsi="Calibri"/>
          <w:sz w:val="20"/>
        </w:rPr>
        <w:t xml:space="preserve"> 32 atsauces, taču </w:t>
      </w:r>
      <w:r w:rsidRPr="00D40D2B">
        <w:rPr>
          <w:rFonts w:ascii="Calibri" w:hAnsi="Calibri"/>
          <w:sz w:val="20"/>
        </w:rPr>
        <w:t>uzskatām, ka tas nav ietekmējis mūsu secinājumus. T</w:t>
      </w:r>
      <w:r w:rsidR="00187C50" w:rsidRPr="00D40D2B">
        <w:rPr>
          <w:rFonts w:ascii="Calibri" w:hAnsi="Calibri"/>
          <w:sz w:val="20"/>
        </w:rPr>
        <w:t>omēr</w:t>
      </w:r>
      <w:r w:rsidRPr="00D40D2B">
        <w:rPr>
          <w:rFonts w:ascii="Calibri" w:hAnsi="Calibri"/>
          <w:sz w:val="20"/>
        </w:rPr>
        <w:t xml:space="preserve"> nav iespējams izslēgt, ka tā</w:t>
      </w:r>
      <w:r w:rsidR="00187C50" w:rsidRPr="00D40D2B">
        <w:rPr>
          <w:rFonts w:ascii="Calibri" w:hAnsi="Calibri"/>
          <w:sz w:val="20"/>
        </w:rPr>
        <w:t>dējādi</w:t>
      </w:r>
      <w:r w:rsidRPr="00D40D2B">
        <w:rPr>
          <w:rFonts w:ascii="Calibri" w:hAnsi="Calibri"/>
          <w:sz w:val="20"/>
        </w:rPr>
        <w:t xml:space="preserve"> </w:t>
      </w:r>
      <w:r w:rsidR="00187C50" w:rsidRPr="00D40D2B">
        <w:rPr>
          <w:rFonts w:ascii="Calibri" w:hAnsi="Calibri"/>
          <w:sz w:val="20"/>
        </w:rPr>
        <w:t xml:space="preserve">mēs neesam ievietojuši arī noderīgas atsauces, jo </w:t>
      </w:r>
      <w:r w:rsidRPr="00D40D2B">
        <w:rPr>
          <w:rFonts w:ascii="Calibri" w:hAnsi="Calibri"/>
          <w:sz w:val="20"/>
        </w:rPr>
        <w:t>pētījum</w:t>
      </w:r>
      <w:r w:rsidR="00187C50" w:rsidRPr="00D40D2B">
        <w:rPr>
          <w:rFonts w:ascii="Calibri" w:hAnsi="Calibri"/>
          <w:sz w:val="20"/>
        </w:rPr>
        <w:t>a</w:t>
      </w:r>
      <w:r w:rsidRPr="00D40D2B">
        <w:rPr>
          <w:rFonts w:ascii="Calibri" w:hAnsi="Calibri"/>
          <w:sz w:val="20"/>
        </w:rPr>
        <w:t xml:space="preserve"> nosaukums neliecināja par </w:t>
      </w:r>
      <w:r w:rsidR="00187C50" w:rsidRPr="00D40D2B">
        <w:rPr>
          <w:rFonts w:ascii="Calibri" w:hAnsi="Calibri"/>
          <w:sz w:val="20"/>
        </w:rPr>
        <w:t xml:space="preserve">tā </w:t>
      </w:r>
      <w:r w:rsidRPr="00D40D2B">
        <w:rPr>
          <w:rFonts w:ascii="Calibri" w:hAnsi="Calibri"/>
          <w:sz w:val="20"/>
        </w:rPr>
        <w:t>saistību ar šo pētījumu.</w:t>
      </w:r>
    </w:p>
    <w:sectPr w:rsidR="00723538" w:rsidRPr="00D40D2B" w:rsidSect="00FC13D5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B2" w:rsidRDefault="00A65AB2" w:rsidP="004852CC">
      <w:r>
        <w:separator/>
      </w:r>
    </w:p>
  </w:endnote>
  <w:endnote w:type="continuationSeparator" w:id="0">
    <w:p w:rsidR="00A65AB2" w:rsidRDefault="00A65AB2" w:rsidP="0048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65" w:rsidRDefault="009C2A65" w:rsidP="006B115A">
    <w:pPr>
      <w:pStyle w:val="Footer"/>
    </w:pPr>
    <w:r>
      <w:rPr>
        <w:rFonts w:ascii="Calibri" w:hAnsi="Calibri"/>
        <w:i/>
        <w:color w:val="4F81BD"/>
        <w:sz w:val="16"/>
      </w:rPr>
      <w:t>Faktu lapa Salmonella, versija Nr. 1.0 / 2014. gada novembris</w:t>
    </w:r>
    <w:r>
      <w:tab/>
    </w:r>
    <w:r>
      <w:tab/>
    </w:r>
    <w:r w:rsidRPr="006B115A">
      <w:rPr>
        <w:sz w:val="16"/>
        <w:szCs w:val="16"/>
      </w:rPr>
      <w:fldChar w:fldCharType="begin"/>
    </w:r>
    <w:r w:rsidRPr="006B115A">
      <w:rPr>
        <w:sz w:val="16"/>
        <w:szCs w:val="16"/>
      </w:rPr>
      <w:instrText xml:space="preserve"> PAGE   \* MERGEFORMAT </w:instrText>
    </w:r>
    <w:r w:rsidRPr="006B115A">
      <w:rPr>
        <w:sz w:val="16"/>
        <w:szCs w:val="16"/>
      </w:rPr>
      <w:fldChar w:fldCharType="separate"/>
    </w:r>
    <w:r w:rsidR="00E3724C">
      <w:rPr>
        <w:noProof/>
        <w:sz w:val="16"/>
        <w:szCs w:val="16"/>
      </w:rPr>
      <w:t>1</w:t>
    </w:r>
    <w:r w:rsidRPr="006B115A">
      <w:rPr>
        <w:sz w:val="16"/>
        <w:szCs w:val="16"/>
      </w:rPr>
      <w:fldChar w:fldCharType="end"/>
    </w:r>
  </w:p>
  <w:p w:rsidR="009C2A65" w:rsidRDefault="009C2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B2" w:rsidRDefault="00A65AB2" w:rsidP="004852CC">
      <w:r>
        <w:separator/>
      </w:r>
    </w:p>
  </w:footnote>
  <w:footnote w:type="continuationSeparator" w:id="0">
    <w:p w:rsidR="00A65AB2" w:rsidRDefault="00A65AB2" w:rsidP="004852CC">
      <w:r>
        <w:continuationSeparator/>
      </w:r>
    </w:p>
  </w:footnote>
  <w:footnote w:id="1">
    <w:p w:rsidR="009C2A65" w:rsidRPr="00E24126" w:rsidRDefault="009C2A6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  <w:rFonts w:asciiTheme="minorHAnsi" w:hAnsiTheme="minorHAnsi"/>
            <w:sz w:val="16"/>
          </w:rPr>
          <w:t>Eiropas Parlamenta un Padomes Regula (EK) Nr. 2160/2003 par salmonellas un dažu citu pārtikā sastopamu zoonozes īpašu izraisītāju kontroli, 3. pielikums, 15. lpp.</w:t>
        </w:r>
      </w:hyperlink>
    </w:p>
  </w:footnote>
  <w:footnote w:id="2">
    <w:p w:rsidR="009C2A65" w:rsidRPr="00BF3E08" w:rsidRDefault="009C2A6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r:id="rId2">
        <w:r>
          <w:rPr>
            <w:rStyle w:val="Hyperlink"/>
            <w:rFonts w:ascii="Calibri" w:hAnsi="Calibri"/>
            <w:sz w:val="16"/>
          </w:rPr>
          <w:t>http://www.dtu.dk/english/~/media/Institutter/Foedevareinstituttet/Publikationer/Pub-2013/Report-Assessment-of-the-human-health-impact-of-Salmonella-in-animal-feed.ashx</w:t>
        </w:r>
        <w:r>
          <w:rPr>
            <w:rStyle w:val="Hyperlink"/>
          </w:rPr>
          <w:t xml:space="preserve">, </w:t>
        </w:r>
        <w:r>
          <w:rPr>
            <w:rStyle w:val="Hyperlink"/>
            <w:rFonts w:asciiTheme="minorHAnsi" w:hAnsiTheme="minorHAnsi"/>
            <w:sz w:val="16"/>
          </w:rPr>
          <w:t>22.,37. </w:t>
        </w:r>
        <w:proofErr w:type="spellStart"/>
        <w:r>
          <w:rPr>
            <w:rStyle w:val="Hyperlink"/>
            <w:rFonts w:asciiTheme="minorHAnsi" w:hAnsiTheme="minorHAnsi"/>
            <w:sz w:val="16"/>
          </w:rPr>
          <w:t>lpp</w:t>
        </w:r>
        <w:proofErr w:type="spellEnd"/>
      </w:hyperlink>
      <w:r w:rsidR="00F86ABB">
        <w:rPr>
          <w:rStyle w:val="Hyperlink"/>
          <w:rFonts w:asciiTheme="minorHAnsi" w:hAnsiTheme="minorHAnsi"/>
          <w:sz w:val="16"/>
        </w:rPr>
        <w:t>.</w:t>
      </w:r>
    </w:p>
  </w:footnote>
  <w:footnote w:id="3">
    <w:p w:rsidR="009C2A65" w:rsidRPr="00BF3E08" w:rsidRDefault="009C2A65" w:rsidP="001668C4">
      <w:pPr>
        <w:pStyle w:val="FootnoteText"/>
        <w:rPr>
          <w:rFonts w:asciiTheme="minorHAnsi" w:hAnsiTheme="minorHAnsi"/>
          <w:sz w:val="16"/>
          <w:szCs w:val="16"/>
          <w:lang w:val="en-GB"/>
        </w:rPr>
      </w:pPr>
      <w:r>
        <w:rPr>
          <w:rStyle w:val="FootnoteReference"/>
          <w:rFonts w:asciiTheme="minorHAnsi" w:hAnsiTheme="minorHAnsi"/>
          <w:sz w:val="16"/>
        </w:rPr>
        <w:footnoteRef/>
      </w:r>
      <w:hyperlink r:id="rId3">
        <w:r>
          <w:rPr>
            <w:rStyle w:val="Hyperlink"/>
            <w:rFonts w:asciiTheme="minorHAnsi" w:hAnsiTheme="minorHAnsi"/>
            <w:sz w:val="16"/>
          </w:rPr>
          <w:t>http://www.bfr.bund.de/cm/343/4_sitzung_der_bfr_kommission_fuer_zusatzstoffe_erzeugnisse_und_stoffe_in_der_tierernaehrung.pdf</w:t>
        </w:r>
      </w:hyperlink>
      <w:r w:rsidR="00F86ABB">
        <w:rPr>
          <w:rStyle w:val="Hyperlink"/>
          <w:rFonts w:asciiTheme="minorHAnsi" w:hAnsiTheme="minorHAnsi"/>
          <w:sz w:val="16"/>
        </w:rPr>
        <w:t>.</w:t>
      </w:r>
    </w:p>
  </w:footnote>
  <w:footnote w:id="4">
    <w:p w:rsidR="009C2A65" w:rsidRPr="001C1F70" w:rsidRDefault="009C2A65" w:rsidP="00FC4C95">
      <w:pPr>
        <w:pStyle w:val="FootnoteText"/>
        <w:rPr>
          <w:lang w:val="en-GB"/>
        </w:rPr>
      </w:pPr>
      <w:r>
        <w:rPr>
          <w:rStyle w:val="FootnoteReference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</w:t>
      </w:r>
      <w:hyperlink r:id="rId4">
        <w:r>
          <w:rPr>
            <w:rStyle w:val="Hyperlink"/>
            <w:rFonts w:ascii="Calibri" w:hAnsi="Calibri"/>
            <w:sz w:val="16"/>
          </w:rPr>
          <w:t>Davies et all, „The role of contaminated feed in the epidemiology and control of Salmonella Enterica in pork production</w:t>
        </w:r>
        <w:r>
          <w:rPr>
            <w:rStyle w:val="Hyperlink"/>
            <w:rFonts w:asciiTheme="minorHAnsi" w:hAnsiTheme="minorHAnsi"/>
            <w:sz w:val="16"/>
          </w:rPr>
          <w:t xml:space="preserve">-post intervention  recontamination of feed: mill to mouth“, </w:t>
        </w:r>
        <w:r>
          <w:rPr>
            <w:rStyle w:val="Hyperlink"/>
            <w:rFonts w:asciiTheme="minorHAnsi" w:hAnsiTheme="minorHAnsi"/>
            <w:i/>
            <w:sz w:val="16"/>
          </w:rPr>
          <w:t xml:space="preserve">Foodborne Pathogenes and Disease, </w:t>
        </w:r>
        <w:r>
          <w:rPr>
            <w:rStyle w:val="Hyperlink"/>
            <w:rFonts w:asciiTheme="minorHAnsi" w:hAnsiTheme="minorHAnsi"/>
            <w:sz w:val="16"/>
          </w:rPr>
          <w:t>vol., 2004, 206. lpp.</w:t>
        </w:r>
      </w:hyperlink>
    </w:p>
  </w:footnote>
  <w:footnote w:id="5">
    <w:p w:rsidR="009C2A65" w:rsidRPr="001C1F70" w:rsidRDefault="009C2A65" w:rsidP="002E1E33">
      <w:pPr>
        <w:pStyle w:val="FootnoteText"/>
        <w:rPr>
          <w:lang w:val="en-GB"/>
        </w:rPr>
      </w:pPr>
      <w:r>
        <w:rPr>
          <w:rStyle w:val="FootnoteReference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</w:t>
      </w:r>
      <w:hyperlink r:id="rId5">
        <w:r>
          <w:rPr>
            <w:rStyle w:val="Hyperlink"/>
            <w:rFonts w:asciiTheme="minorHAnsi" w:hAnsiTheme="minorHAnsi"/>
            <w:sz w:val="16"/>
          </w:rPr>
          <w:t>„Codex Alimentarius- principles for the establishment and application of microbiological criteria for foods“ (CAC/GL 21- 1997), §5.1 Microorganisms, parasites and their toxins/ metabolites of importance in a particular food.</w:t>
        </w:r>
      </w:hyperlink>
    </w:p>
  </w:footnote>
  <w:footnote w:id="6">
    <w:p w:rsidR="009C2A65" w:rsidRPr="00303240" w:rsidRDefault="009C2A65">
      <w:pPr>
        <w:pStyle w:val="FootnoteText"/>
        <w:rPr>
          <w:sz w:val="16"/>
          <w:szCs w:val="16"/>
          <w:lang w:val="en-GB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hyperlink r:id="rId6">
        <w:r>
          <w:rPr>
            <w:rStyle w:val="Hyperlink"/>
            <w:rFonts w:ascii="Calibri" w:hAnsi="Calibri"/>
            <w:sz w:val="16"/>
          </w:rPr>
          <w:t>http://www.efsa.europa.eu/en/efsajournal/doc/720.pdf</w:t>
        </w:r>
        <w:r>
          <w:rPr>
            <w:rStyle w:val="Hyperlink"/>
            <w:sz w:val="16"/>
          </w:rPr>
          <w:t xml:space="preserve">- </w:t>
        </w:r>
        <w:r>
          <w:rPr>
            <w:rStyle w:val="Hyperlink"/>
            <w:rFonts w:asciiTheme="minorHAnsi" w:hAnsiTheme="minorHAnsi"/>
            <w:sz w:val="16"/>
          </w:rPr>
          <w:t xml:space="preserve">8 nodaļa. „Strategies to control </w:t>
        </w:r>
        <w:r>
          <w:rPr>
            <w:rStyle w:val="Hyperlink"/>
            <w:rFonts w:asciiTheme="minorHAnsi" w:hAnsiTheme="minorHAnsi"/>
            <w:i/>
            <w:sz w:val="16"/>
          </w:rPr>
          <w:t xml:space="preserve">Salmonella </w:t>
        </w:r>
        <w:r>
          <w:rPr>
            <w:rStyle w:val="Hyperlink"/>
            <w:rFonts w:asciiTheme="minorHAnsi" w:hAnsiTheme="minorHAnsi"/>
            <w:sz w:val="16"/>
          </w:rPr>
          <w:t>in the feed-chain“.</w:t>
        </w:r>
      </w:hyperlink>
    </w:p>
  </w:footnote>
  <w:footnote w:id="7">
    <w:p w:rsidR="009C2A65" w:rsidRPr="001C1F70" w:rsidRDefault="00E3724C">
      <w:pPr>
        <w:pStyle w:val="FootnoteText"/>
        <w:rPr>
          <w:lang w:val="en-GB"/>
        </w:rPr>
      </w:pPr>
      <w:hyperlink r:id="rId7">
        <w:r w:rsidR="009C2A65">
          <w:rPr>
            <w:rStyle w:val="Hyperlink"/>
            <w:rFonts w:ascii="Calibri" w:hAnsi="Calibri"/>
            <w:sz w:val="16"/>
            <w:vertAlign w:val="superscript"/>
          </w:rPr>
          <w:footnoteRef/>
        </w:r>
        <w:r w:rsidR="009C2A65">
          <w:rPr>
            <w:rStyle w:val="Hyperlink"/>
            <w:rFonts w:ascii="Calibri" w:hAnsi="Calibri"/>
            <w:sz w:val="16"/>
          </w:rPr>
          <w:t xml:space="preserve"> „Codex Alimentarius- principles for the establishment and application of microbiological criteria for foods- Introduction“ (CAC/GL 21-1997).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BD15021_"/>
      </v:shape>
    </w:pict>
  </w:numPicBullet>
  <w:abstractNum w:abstractNumId="0">
    <w:nsid w:val="077712D6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0F7A7DB5"/>
    <w:multiLevelType w:val="hybridMultilevel"/>
    <w:tmpl w:val="CF048296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E1C"/>
    <w:multiLevelType w:val="hybridMultilevel"/>
    <w:tmpl w:val="6B7A8F58"/>
    <w:lvl w:ilvl="0" w:tplc="0B1478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C6927"/>
    <w:multiLevelType w:val="hybridMultilevel"/>
    <w:tmpl w:val="D28A7750"/>
    <w:lvl w:ilvl="0" w:tplc="0B1478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658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7E5076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>
    <w:nsid w:val="356A526E"/>
    <w:multiLevelType w:val="hybridMultilevel"/>
    <w:tmpl w:val="2AF45F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73AB2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>
    <w:nsid w:val="37027C59"/>
    <w:multiLevelType w:val="hybridMultilevel"/>
    <w:tmpl w:val="C1CA19D2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824951"/>
    <w:multiLevelType w:val="hybridMultilevel"/>
    <w:tmpl w:val="D32AB1FE"/>
    <w:lvl w:ilvl="0" w:tplc="0B14784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E2C654D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1">
    <w:nsid w:val="3F8806F5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>
    <w:nsid w:val="3F8C2CBF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>
    <w:nsid w:val="437528BB"/>
    <w:multiLevelType w:val="hybridMultilevel"/>
    <w:tmpl w:val="30628A10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151C7"/>
    <w:multiLevelType w:val="hybridMultilevel"/>
    <w:tmpl w:val="0D8AAF14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42F20"/>
    <w:multiLevelType w:val="hybridMultilevel"/>
    <w:tmpl w:val="046881F8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462E7"/>
    <w:multiLevelType w:val="hybridMultilevel"/>
    <w:tmpl w:val="2812B5D6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818CF"/>
    <w:multiLevelType w:val="hybridMultilevel"/>
    <w:tmpl w:val="0B3AFA42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01C56"/>
    <w:multiLevelType w:val="hybridMultilevel"/>
    <w:tmpl w:val="96722D64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EA150F"/>
    <w:multiLevelType w:val="hybridMultilevel"/>
    <w:tmpl w:val="A2CC07A0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66D04"/>
    <w:multiLevelType w:val="singleLevel"/>
    <w:tmpl w:val="0B14784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1">
    <w:nsid w:val="6E2144E8"/>
    <w:multiLevelType w:val="hybridMultilevel"/>
    <w:tmpl w:val="6A6C3C2C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36506"/>
    <w:multiLevelType w:val="hybridMultilevel"/>
    <w:tmpl w:val="BDBEBDD8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147CC8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>
    <w:nsid w:val="7DAD1A4C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>
    <w:nsid w:val="7EFF4371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7"/>
  </w:num>
  <w:num w:numId="5">
    <w:abstractNumId w:val="25"/>
  </w:num>
  <w:num w:numId="6">
    <w:abstractNumId w:val="24"/>
  </w:num>
  <w:num w:numId="7">
    <w:abstractNumId w:val="0"/>
  </w:num>
  <w:num w:numId="8">
    <w:abstractNumId w:val="10"/>
  </w:num>
  <w:num w:numId="9">
    <w:abstractNumId w:val="23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21"/>
  </w:num>
  <w:num w:numId="15">
    <w:abstractNumId w:val="19"/>
  </w:num>
  <w:num w:numId="16">
    <w:abstractNumId w:val="13"/>
  </w:num>
  <w:num w:numId="17">
    <w:abstractNumId w:val="18"/>
  </w:num>
  <w:num w:numId="18">
    <w:abstractNumId w:val="22"/>
  </w:num>
  <w:num w:numId="19">
    <w:abstractNumId w:val="15"/>
  </w:num>
  <w:num w:numId="20">
    <w:abstractNumId w:val="1"/>
  </w:num>
  <w:num w:numId="21">
    <w:abstractNumId w:val="16"/>
  </w:num>
  <w:num w:numId="22">
    <w:abstractNumId w:val="6"/>
  </w:num>
  <w:num w:numId="23">
    <w:abstractNumId w:val="2"/>
  </w:num>
  <w:num w:numId="24">
    <w:abstractNumId w:val="9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gNum" w:val="1"/>
    <w:docVar w:name="LW_DocType" w:val="NORMAL"/>
  </w:docVars>
  <w:rsids>
    <w:rsidRoot w:val="00C564D7"/>
    <w:rsid w:val="0000506D"/>
    <w:rsid w:val="00005D66"/>
    <w:rsid w:val="00005F79"/>
    <w:rsid w:val="000071A9"/>
    <w:rsid w:val="0001277D"/>
    <w:rsid w:val="00013BEE"/>
    <w:rsid w:val="00014121"/>
    <w:rsid w:val="00016A1D"/>
    <w:rsid w:val="000226F2"/>
    <w:rsid w:val="00024FB3"/>
    <w:rsid w:val="00025310"/>
    <w:rsid w:val="00027CF2"/>
    <w:rsid w:val="00033263"/>
    <w:rsid w:val="0003775E"/>
    <w:rsid w:val="00037771"/>
    <w:rsid w:val="000506FE"/>
    <w:rsid w:val="00051112"/>
    <w:rsid w:val="00052206"/>
    <w:rsid w:val="00052FB4"/>
    <w:rsid w:val="00063EEB"/>
    <w:rsid w:val="000654FB"/>
    <w:rsid w:val="00065936"/>
    <w:rsid w:val="000700BE"/>
    <w:rsid w:val="00081185"/>
    <w:rsid w:val="00081AA2"/>
    <w:rsid w:val="00084768"/>
    <w:rsid w:val="00090FCE"/>
    <w:rsid w:val="00091FCF"/>
    <w:rsid w:val="000937D7"/>
    <w:rsid w:val="00096C0C"/>
    <w:rsid w:val="000A5C56"/>
    <w:rsid w:val="000C2010"/>
    <w:rsid w:val="000C77B9"/>
    <w:rsid w:val="000C7C4D"/>
    <w:rsid w:val="000D2881"/>
    <w:rsid w:val="000D4C40"/>
    <w:rsid w:val="000D59E3"/>
    <w:rsid w:val="000E6E2C"/>
    <w:rsid w:val="000E76F0"/>
    <w:rsid w:val="000F3540"/>
    <w:rsid w:val="000F4F26"/>
    <w:rsid w:val="000F7077"/>
    <w:rsid w:val="00100A68"/>
    <w:rsid w:val="00104E6F"/>
    <w:rsid w:val="0010714C"/>
    <w:rsid w:val="0011279B"/>
    <w:rsid w:val="001144D5"/>
    <w:rsid w:val="00120AF0"/>
    <w:rsid w:val="00120E69"/>
    <w:rsid w:val="001243EC"/>
    <w:rsid w:val="0013079B"/>
    <w:rsid w:val="0013248D"/>
    <w:rsid w:val="001342E8"/>
    <w:rsid w:val="001424C1"/>
    <w:rsid w:val="00142F34"/>
    <w:rsid w:val="00150300"/>
    <w:rsid w:val="00150373"/>
    <w:rsid w:val="00150EF2"/>
    <w:rsid w:val="00157BCF"/>
    <w:rsid w:val="00164BFA"/>
    <w:rsid w:val="001668C4"/>
    <w:rsid w:val="001675C2"/>
    <w:rsid w:val="001854FF"/>
    <w:rsid w:val="0018625C"/>
    <w:rsid w:val="00187441"/>
    <w:rsid w:val="00187C50"/>
    <w:rsid w:val="001A01A2"/>
    <w:rsid w:val="001A3AC0"/>
    <w:rsid w:val="001A4D07"/>
    <w:rsid w:val="001B1F97"/>
    <w:rsid w:val="001B26A2"/>
    <w:rsid w:val="001C1F70"/>
    <w:rsid w:val="001C5DAF"/>
    <w:rsid w:val="001D104B"/>
    <w:rsid w:val="001E5085"/>
    <w:rsid w:val="001F0314"/>
    <w:rsid w:val="001F2A6D"/>
    <w:rsid w:val="001F6319"/>
    <w:rsid w:val="001F636E"/>
    <w:rsid w:val="00206684"/>
    <w:rsid w:val="00210440"/>
    <w:rsid w:val="00230865"/>
    <w:rsid w:val="00240BE1"/>
    <w:rsid w:val="00247E94"/>
    <w:rsid w:val="002539E5"/>
    <w:rsid w:val="00260581"/>
    <w:rsid w:val="002616F0"/>
    <w:rsid w:val="00265307"/>
    <w:rsid w:val="00274470"/>
    <w:rsid w:val="00286CFD"/>
    <w:rsid w:val="002927ED"/>
    <w:rsid w:val="0029375E"/>
    <w:rsid w:val="002959FC"/>
    <w:rsid w:val="0029611F"/>
    <w:rsid w:val="002A2461"/>
    <w:rsid w:val="002A43FD"/>
    <w:rsid w:val="002B2FCB"/>
    <w:rsid w:val="002C0E26"/>
    <w:rsid w:val="002C1EAA"/>
    <w:rsid w:val="002C5A69"/>
    <w:rsid w:val="002C7DF0"/>
    <w:rsid w:val="002D1E4C"/>
    <w:rsid w:val="002D536E"/>
    <w:rsid w:val="002E1E33"/>
    <w:rsid w:val="002F2590"/>
    <w:rsid w:val="0030082D"/>
    <w:rsid w:val="0030133D"/>
    <w:rsid w:val="00303240"/>
    <w:rsid w:val="00304667"/>
    <w:rsid w:val="003175FC"/>
    <w:rsid w:val="00322DEA"/>
    <w:rsid w:val="003263A8"/>
    <w:rsid w:val="00331A34"/>
    <w:rsid w:val="00335081"/>
    <w:rsid w:val="003367BF"/>
    <w:rsid w:val="00337018"/>
    <w:rsid w:val="0033729F"/>
    <w:rsid w:val="003422CF"/>
    <w:rsid w:val="003438DD"/>
    <w:rsid w:val="00343A69"/>
    <w:rsid w:val="0036182D"/>
    <w:rsid w:val="00383119"/>
    <w:rsid w:val="00391F4E"/>
    <w:rsid w:val="00393F7E"/>
    <w:rsid w:val="003A02B4"/>
    <w:rsid w:val="003B0858"/>
    <w:rsid w:val="003B5782"/>
    <w:rsid w:val="003B7D9D"/>
    <w:rsid w:val="003C007F"/>
    <w:rsid w:val="003C2B75"/>
    <w:rsid w:val="003D3D1C"/>
    <w:rsid w:val="003D7EBF"/>
    <w:rsid w:val="00412BDA"/>
    <w:rsid w:val="00422FA4"/>
    <w:rsid w:val="00430969"/>
    <w:rsid w:val="00432D91"/>
    <w:rsid w:val="00437548"/>
    <w:rsid w:val="004379BE"/>
    <w:rsid w:val="00437D3C"/>
    <w:rsid w:val="004413EF"/>
    <w:rsid w:val="00442545"/>
    <w:rsid w:val="00445BAB"/>
    <w:rsid w:val="00457437"/>
    <w:rsid w:val="00460DD3"/>
    <w:rsid w:val="0046266F"/>
    <w:rsid w:val="004632D0"/>
    <w:rsid w:val="00471014"/>
    <w:rsid w:val="00477BDA"/>
    <w:rsid w:val="004852CC"/>
    <w:rsid w:val="0048704B"/>
    <w:rsid w:val="004875C7"/>
    <w:rsid w:val="00497F5F"/>
    <w:rsid w:val="004B6129"/>
    <w:rsid w:val="004C0D75"/>
    <w:rsid w:val="004D4BC1"/>
    <w:rsid w:val="004E057F"/>
    <w:rsid w:val="00504061"/>
    <w:rsid w:val="00505145"/>
    <w:rsid w:val="005161F7"/>
    <w:rsid w:val="00521B10"/>
    <w:rsid w:val="005222EE"/>
    <w:rsid w:val="005258CE"/>
    <w:rsid w:val="005265CF"/>
    <w:rsid w:val="0053149D"/>
    <w:rsid w:val="00532E89"/>
    <w:rsid w:val="005377EA"/>
    <w:rsid w:val="00541372"/>
    <w:rsid w:val="005423F1"/>
    <w:rsid w:val="005515C0"/>
    <w:rsid w:val="005557FC"/>
    <w:rsid w:val="005600AA"/>
    <w:rsid w:val="0057013E"/>
    <w:rsid w:val="005706F7"/>
    <w:rsid w:val="0057333A"/>
    <w:rsid w:val="00574916"/>
    <w:rsid w:val="00581832"/>
    <w:rsid w:val="00586F91"/>
    <w:rsid w:val="00592525"/>
    <w:rsid w:val="0059385C"/>
    <w:rsid w:val="005A431F"/>
    <w:rsid w:val="005A4BF1"/>
    <w:rsid w:val="005B21E5"/>
    <w:rsid w:val="005B2ACC"/>
    <w:rsid w:val="005B35A3"/>
    <w:rsid w:val="005B55D5"/>
    <w:rsid w:val="005B6973"/>
    <w:rsid w:val="005E2206"/>
    <w:rsid w:val="005F0EE5"/>
    <w:rsid w:val="005F171E"/>
    <w:rsid w:val="005F7C38"/>
    <w:rsid w:val="00606495"/>
    <w:rsid w:val="0061038C"/>
    <w:rsid w:val="006122FF"/>
    <w:rsid w:val="00625FC2"/>
    <w:rsid w:val="00634C69"/>
    <w:rsid w:val="006414A2"/>
    <w:rsid w:val="006423B7"/>
    <w:rsid w:val="006429B7"/>
    <w:rsid w:val="00647CF5"/>
    <w:rsid w:val="00653888"/>
    <w:rsid w:val="00666730"/>
    <w:rsid w:val="0067098E"/>
    <w:rsid w:val="0067784C"/>
    <w:rsid w:val="0067795C"/>
    <w:rsid w:val="00677A6E"/>
    <w:rsid w:val="00682FBE"/>
    <w:rsid w:val="00691E93"/>
    <w:rsid w:val="0069622C"/>
    <w:rsid w:val="0069634D"/>
    <w:rsid w:val="006A0C96"/>
    <w:rsid w:val="006A41AA"/>
    <w:rsid w:val="006A425A"/>
    <w:rsid w:val="006A54D7"/>
    <w:rsid w:val="006B017B"/>
    <w:rsid w:val="006B115A"/>
    <w:rsid w:val="006B32C7"/>
    <w:rsid w:val="006B43AF"/>
    <w:rsid w:val="006B7EF8"/>
    <w:rsid w:val="006C0FC2"/>
    <w:rsid w:val="006C3639"/>
    <w:rsid w:val="006C3920"/>
    <w:rsid w:val="006C4BFD"/>
    <w:rsid w:val="006D09EC"/>
    <w:rsid w:val="006D0D69"/>
    <w:rsid w:val="006D2549"/>
    <w:rsid w:val="006E7C5C"/>
    <w:rsid w:val="006F27BF"/>
    <w:rsid w:val="006F34FC"/>
    <w:rsid w:val="007121FA"/>
    <w:rsid w:val="007225DD"/>
    <w:rsid w:val="00722D96"/>
    <w:rsid w:val="00723538"/>
    <w:rsid w:val="007340DA"/>
    <w:rsid w:val="00734974"/>
    <w:rsid w:val="0073708D"/>
    <w:rsid w:val="00743097"/>
    <w:rsid w:val="00743FA2"/>
    <w:rsid w:val="0074415A"/>
    <w:rsid w:val="007472A1"/>
    <w:rsid w:val="00751255"/>
    <w:rsid w:val="00754960"/>
    <w:rsid w:val="00760713"/>
    <w:rsid w:val="007673BE"/>
    <w:rsid w:val="00770145"/>
    <w:rsid w:val="00772F5A"/>
    <w:rsid w:val="0077471F"/>
    <w:rsid w:val="00775D93"/>
    <w:rsid w:val="007760D0"/>
    <w:rsid w:val="00776EB2"/>
    <w:rsid w:val="00782D71"/>
    <w:rsid w:val="00782F38"/>
    <w:rsid w:val="00785ECB"/>
    <w:rsid w:val="00787C21"/>
    <w:rsid w:val="00791489"/>
    <w:rsid w:val="007A07B6"/>
    <w:rsid w:val="007A6882"/>
    <w:rsid w:val="007B306F"/>
    <w:rsid w:val="007C5BC1"/>
    <w:rsid w:val="007C65E6"/>
    <w:rsid w:val="007C7422"/>
    <w:rsid w:val="007C7963"/>
    <w:rsid w:val="007D0EF8"/>
    <w:rsid w:val="007D1D1B"/>
    <w:rsid w:val="007E4D63"/>
    <w:rsid w:val="007F4443"/>
    <w:rsid w:val="007F5A3C"/>
    <w:rsid w:val="008071AE"/>
    <w:rsid w:val="00811DFF"/>
    <w:rsid w:val="008150CC"/>
    <w:rsid w:val="00816819"/>
    <w:rsid w:val="00820615"/>
    <w:rsid w:val="0082615C"/>
    <w:rsid w:val="00830DF1"/>
    <w:rsid w:val="0083136C"/>
    <w:rsid w:val="00835637"/>
    <w:rsid w:val="00837322"/>
    <w:rsid w:val="00840012"/>
    <w:rsid w:val="00842CE5"/>
    <w:rsid w:val="00847781"/>
    <w:rsid w:val="0086048B"/>
    <w:rsid w:val="00865664"/>
    <w:rsid w:val="00866F43"/>
    <w:rsid w:val="00874903"/>
    <w:rsid w:val="00875971"/>
    <w:rsid w:val="00880034"/>
    <w:rsid w:val="008802C2"/>
    <w:rsid w:val="00882967"/>
    <w:rsid w:val="008959EE"/>
    <w:rsid w:val="008A6043"/>
    <w:rsid w:val="008B09A3"/>
    <w:rsid w:val="008B15E3"/>
    <w:rsid w:val="008B397F"/>
    <w:rsid w:val="008C3290"/>
    <w:rsid w:val="008C34FC"/>
    <w:rsid w:val="008D6AB9"/>
    <w:rsid w:val="008D7FCA"/>
    <w:rsid w:val="008E208B"/>
    <w:rsid w:val="008F126B"/>
    <w:rsid w:val="008F133D"/>
    <w:rsid w:val="008F23ED"/>
    <w:rsid w:val="008F2773"/>
    <w:rsid w:val="00901F1D"/>
    <w:rsid w:val="00903EF1"/>
    <w:rsid w:val="009040D1"/>
    <w:rsid w:val="0090519E"/>
    <w:rsid w:val="00910E12"/>
    <w:rsid w:val="00913172"/>
    <w:rsid w:val="0092011C"/>
    <w:rsid w:val="009317E3"/>
    <w:rsid w:val="00945446"/>
    <w:rsid w:val="009461AD"/>
    <w:rsid w:val="00946E57"/>
    <w:rsid w:val="00961B02"/>
    <w:rsid w:val="0097668C"/>
    <w:rsid w:val="009775FD"/>
    <w:rsid w:val="00982E6D"/>
    <w:rsid w:val="009944CD"/>
    <w:rsid w:val="009946E5"/>
    <w:rsid w:val="009970AE"/>
    <w:rsid w:val="009A2401"/>
    <w:rsid w:val="009A3BCE"/>
    <w:rsid w:val="009A472D"/>
    <w:rsid w:val="009A5F97"/>
    <w:rsid w:val="009B3055"/>
    <w:rsid w:val="009B4C6C"/>
    <w:rsid w:val="009C2A65"/>
    <w:rsid w:val="009D07B2"/>
    <w:rsid w:val="009D6353"/>
    <w:rsid w:val="009E6D89"/>
    <w:rsid w:val="00A04092"/>
    <w:rsid w:val="00A23AE3"/>
    <w:rsid w:val="00A31DBE"/>
    <w:rsid w:val="00A359DA"/>
    <w:rsid w:val="00A374BD"/>
    <w:rsid w:val="00A41B93"/>
    <w:rsid w:val="00A50B3F"/>
    <w:rsid w:val="00A562CD"/>
    <w:rsid w:val="00A57D46"/>
    <w:rsid w:val="00A63821"/>
    <w:rsid w:val="00A65AB2"/>
    <w:rsid w:val="00A65BFE"/>
    <w:rsid w:val="00A7018E"/>
    <w:rsid w:val="00A76023"/>
    <w:rsid w:val="00A81C74"/>
    <w:rsid w:val="00A919B7"/>
    <w:rsid w:val="00A94DF2"/>
    <w:rsid w:val="00AA12D6"/>
    <w:rsid w:val="00AB0C70"/>
    <w:rsid w:val="00AB1C59"/>
    <w:rsid w:val="00AC0E3D"/>
    <w:rsid w:val="00AC181A"/>
    <w:rsid w:val="00AD2EB8"/>
    <w:rsid w:val="00AD5E4E"/>
    <w:rsid w:val="00AD71D6"/>
    <w:rsid w:val="00AD7C56"/>
    <w:rsid w:val="00AF3245"/>
    <w:rsid w:val="00B04809"/>
    <w:rsid w:val="00B11908"/>
    <w:rsid w:val="00B14610"/>
    <w:rsid w:val="00B3371C"/>
    <w:rsid w:val="00B41CE5"/>
    <w:rsid w:val="00B44928"/>
    <w:rsid w:val="00B44C19"/>
    <w:rsid w:val="00B51957"/>
    <w:rsid w:val="00B53971"/>
    <w:rsid w:val="00B5487D"/>
    <w:rsid w:val="00B55FAC"/>
    <w:rsid w:val="00B67B2F"/>
    <w:rsid w:val="00B83D8B"/>
    <w:rsid w:val="00B85143"/>
    <w:rsid w:val="00B85B60"/>
    <w:rsid w:val="00B92BC2"/>
    <w:rsid w:val="00BA6D24"/>
    <w:rsid w:val="00BB278E"/>
    <w:rsid w:val="00BB5EB1"/>
    <w:rsid w:val="00BB7E63"/>
    <w:rsid w:val="00BC0C67"/>
    <w:rsid w:val="00BC7091"/>
    <w:rsid w:val="00BC7DD1"/>
    <w:rsid w:val="00BD7A07"/>
    <w:rsid w:val="00BE589E"/>
    <w:rsid w:val="00BF1C97"/>
    <w:rsid w:val="00BF206B"/>
    <w:rsid w:val="00BF3E08"/>
    <w:rsid w:val="00C173FE"/>
    <w:rsid w:val="00C1760B"/>
    <w:rsid w:val="00C17852"/>
    <w:rsid w:val="00C25608"/>
    <w:rsid w:val="00C26C2B"/>
    <w:rsid w:val="00C27593"/>
    <w:rsid w:val="00C31E7D"/>
    <w:rsid w:val="00C33D29"/>
    <w:rsid w:val="00C40D05"/>
    <w:rsid w:val="00C430CA"/>
    <w:rsid w:val="00C51119"/>
    <w:rsid w:val="00C564D7"/>
    <w:rsid w:val="00C61622"/>
    <w:rsid w:val="00C641FA"/>
    <w:rsid w:val="00C665AC"/>
    <w:rsid w:val="00C7056D"/>
    <w:rsid w:val="00C739EF"/>
    <w:rsid w:val="00C742CD"/>
    <w:rsid w:val="00C94453"/>
    <w:rsid w:val="00C95748"/>
    <w:rsid w:val="00CB68B1"/>
    <w:rsid w:val="00CC4452"/>
    <w:rsid w:val="00CF1FB5"/>
    <w:rsid w:val="00CF6F84"/>
    <w:rsid w:val="00D00A09"/>
    <w:rsid w:val="00D11F48"/>
    <w:rsid w:val="00D16678"/>
    <w:rsid w:val="00D21B7E"/>
    <w:rsid w:val="00D21C99"/>
    <w:rsid w:val="00D23C45"/>
    <w:rsid w:val="00D31D24"/>
    <w:rsid w:val="00D32CF1"/>
    <w:rsid w:val="00D349FF"/>
    <w:rsid w:val="00D358FA"/>
    <w:rsid w:val="00D369D8"/>
    <w:rsid w:val="00D40D2B"/>
    <w:rsid w:val="00D41683"/>
    <w:rsid w:val="00D4410C"/>
    <w:rsid w:val="00D52E4A"/>
    <w:rsid w:val="00D53EF0"/>
    <w:rsid w:val="00D60238"/>
    <w:rsid w:val="00D60DD7"/>
    <w:rsid w:val="00D6381A"/>
    <w:rsid w:val="00D71E03"/>
    <w:rsid w:val="00D828BF"/>
    <w:rsid w:val="00D8346E"/>
    <w:rsid w:val="00D873EE"/>
    <w:rsid w:val="00DA1055"/>
    <w:rsid w:val="00DB168D"/>
    <w:rsid w:val="00DB350B"/>
    <w:rsid w:val="00DB37B1"/>
    <w:rsid w:val="00DB4416"/>
    <w:rsid w:val="00DB7C02"/>
    <w:rsid w:val="00DC29AB"/>
    <w:rsid w:val="00DC2F55"/>
    <w:rsid w:val="00DD396F"/>
    <w:rsid w:val="00DE0AC7"/>
    <w:rsid w:val="00DF0196"/>
    <w:rsid w:val="00E1385E"/>
    <w:rsid w:val="00E174BA"/>
    <w:rsid w:val="00E17867"/>
    <w:rsid w:val="00E20BA3"/>
    <w:rsid w:val="00E21AD2"/>
    <w:rsid w:val="00E2341E"/>
    <w:rsid w:val="00E23DBD"/>
    <w:rsid w:val="00E24126"/>
    <w:rsid w:val="00E34BFF"/>
    <w:rsid w:val="00E35CED"/>
    <w:rsid w:val="00E3724C"/>
    <w:rsid w:val="00E37557"/>
    <w:rsid w:val="00E51B76"/>
    <w:rsid w:val="00E5317A"/>
    <w:rsid w:val="00E7181F"/>
    <w:rsid w:val="00E75544"/>
    <w:rsid w:val="00E803E6"/>
    <w:rsid w:val="00E868FD"/>
    <w:rsid w:val="00EA5916"/>
    <w:rsid w:val="00EA5E8B"/>
    <w:rsid w:val="00EB1F4B"/>
    <w:rsid w:val="00EB2027"/>
    <w:rsid w:val="00EB7EF4"/>
    <w:rsid w:val="00EC2780"/>
    <w:rsid w:val="00EC3983"/>
    <w:rsid w:val="00EE10AC"/>
    <w:rsid w:val="00EE4BF7"/>
    <w:rsid w:val="00EE5B60"/>
    <w:rsid w:val="00EE7026"/>
    <w:rsid w:val="00EF5270"/>
    <w:rsid w:val="00EF7DEE"/>
    <w:rsid w:val="00F03970"/>
    <w:rsid w:val="00F050B5"/>
    <w:rsid w:val="00F11097"/>
    <w:rsid w:val="00F16CEC"/>
    <w:rsid w:val="00F17673"/>
    <w:rsid w:val="00F234B8"/>
    <w:rsid w:val="00F37A0E"/>
    <w:rsid w:val="00F42F92"/>
    <w:rsid w:val="00F51A2F"/>
    <w:rsid w:val="00F65346"/>
    <w:rsid w:val="00F813F0"/>
    <w:rsid w:val="00F86ABB"/>
    <w:rsid w:val="00F90E1A"/>
    <w:rsid w:val="00F94EDD"/>
    <w:rsid w:val="00F97563"/>
    <w:rsid w:val="00FA0286"/>
    <w:rsid w:val="00FA6F09"/>
    <w:rsid w:val="00FB0A51"/>
    <w:rsid w:val="00FB263D"/>
    <w:rsid w:val="00FB26C3"/>
    <w:rsid w:val="00FB2847"/>
    <w:rsid w:val="00FB4ABA"/>
    <w:rsid w:val="00FB53B8"/>
    <w:rsid w:val="00FC13D5"/>
    <w:rsid w:val="00FC3E53"/>
    <w:rsid w:val="00FC40B8"/>
    <w:rsid w:val="00FC4C95"/>
    <w:rsid w:val="00FD4365"/>
    <w:rsid w:val="00FE61C0"/>
    <w:rsid w:val="00FF2042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lv-LV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D7"/>
    <w:rPr>
      <w:rFonts w:ascii="Arial" w:eastAsia="SimSu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0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D7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0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41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077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64D7"/>
    <w:rPr>
      <w:rFonts w:ascii="Arial" w:eastAsia="SimSun" w:hAnsi="Arial" w:cs="Arial"/>
      <w:b/>
      <w:bCs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7077"/>
    <w:rPr>
      <w:rFonts w:ascii="Cambria" w:hAnsi="Cambria" w:cs="Times New Roman"/>
      <w:b/>
      <w:bCs/>
      <w:color w:val="4F81BD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C564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4D7"/>
    <w:rPr>
      <w:rFonts w:ascii="Arial" w:eastAsia="SimSun" w:hAnsi="Arial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564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70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1C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908"/>
    <w:rPr>
      <w:rFonts w:ascii="Tahoma" w:eastAsia="SimSu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2CC"/>
    <w:rPr>
      <w:rFonts w:ascii="Arial" w:eastAsia="SimSun" w:hAnsi="Arial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2CC"/>
    <w:rPr>
      <w:rFonts w:ascii="Arial" w:eastAsia="SimSun" w:hAnsi="Arial" w:cs="Times New Roman"/>
      <w:sz w:val="20"/>
      <w:szCs w:val="20"/>
      <w:lang w:eastAsia="lv-LV"/>
    </w:rPr>
  </w:style>
  <w:style w:type="paragraph" w:customStyle="1" w:styleId="CM4">
    <w:name w:val="CM4"/>
    <w:basedOn w:val="Normal"/>
    <w:next w:val="Normal"/>
    <w:uiPriority w:val="99"/>
    <w:rsid w:val="001A3AC0"/>
    <w:pPr>
      <w:autoSpaceDE w:val="0"/>
      <w:autoSpaceDN w:val="0"/>
      <w:adjustRightInd w:val="0"/>
      <w:spacing w:line="276" w:lineRule="atLeast"/>
    </w:pPr>
    <w:rPr>
      <w:rFonts w:ascii="Times New Roman" w:eastAsia="Calibri" w:hAnsi="Times New Roman"/>
      <w:szCs w:val="24"/>
    </w:rPr>
  </w:style>
  <w:style w:type="paragraph" w:customStyle="1" w:styleId="CM10">
    <w:name w:val="CM10"/>
    <w:basedOn w:val="Normal"/>
    <w:next w:val="Normal"/>
    <w:uiPriority w:val="99"/>
    <w:rsid w:val="001A3AC0"/>
    <w:pPr>
      <w:autoSpaceDE w:val="0"/>
      <w:autoSpaceDN w:val="0"/>
      <w:adjustRightInd w:val="0"/>
    </w:pPr>
    <w:rPr>
      <w:rFonts w:ascii="Times New Roman" w:eastAsia="Calibri" w:hAnsi="Times New Roman"/>
      <w:szCs w:val="24"/>
    </w:rPr>
  </w:style>
  <w:style w:type="paragraph" w:customStyle="1" w:styleId="Default">
    <w:name w:val="Default"/>
    <w:uiPriority w:val="99"/>
    <w:rsid w:val="007A6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EC2780"/>
    <w:rPr>
      <w:rFonts w:cs="Times New Roman"/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0F707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D40D2B"/>
    <w:pPr>
      <w:tabs>
        <w:tab w:val="right" w:leader="dot" w:pos="9016"/>
      </w:tabs>
      <w:spacing w:after="100"/>
    </w:pPr>
    <w:rPr>
      <w:rFonts w:asciiTheme="minorHAnsi" w:hAnsiTheme="minorHAnsi"/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0F7077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rsid w:val="00C6162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1622"/>
    <w:rPr>
      <w:rFonts w:ascii="Arial" w:eastAsia="SimSun" w:hAnsi="Aria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rsid w:val="00C61622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AC0E3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173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73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73FE"/>
    <w:rPr>
      <w:rFonts w:ascii="Arial" w:eastAsia="SimSun" w:hAnsi="Aria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7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73FE"/>
    <w:rPr>
      <w:rFonts w:ascii="Arial" w:eastAsia="SimSun" w:hAnsi="Arial" w:cs="Times New Roman"/>
      <w:b/>
      <w:bCs/>
      <w:sz w:val="20"/>
      <w:szCs w:val="20"/>
      <w:lang w:eastAsia="lv-LV"/>
    </w:rPr>
  </w:style>
  <w:style w:type="character" w:styleId="HTMLCite">
    <w:name w:val="HTML Cite"/>
    <w:basedOn w:val="DefaultParagraphFont"/>
    <w:uiPriority w:val="99"/>
    <w:semiHidden/>
    <w:rsid w:val="0018625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0C7C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7C4D"/>
    <w:rPr>
      <w:rFonts w:ascii="Arial" w:eastAsia="SimSun" w:hAnsi="Arial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rsid w:val="000C7C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C5BC1"/>
  </w:style>
  <w:style w:type="character" w:styleId="Emphasis">
    <w:name w:val="Emphasis"/>
    <w:basedOn w:val="DefaultParagraphFont"/>
    <w:uiPriority w:val="20"/>
    <w:qFormat/>
    <w:locked/>
    <w:rsid w:val="007C5BC1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EA5E8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4410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441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lv-LV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D7"/>
    <w:rPr>
      <w:rFonts w:ascii="Arial" w:eastAsia="SimSu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0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D7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0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41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077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64D7"/>
    <w:rPr>
      <w:rFonts w:ascii="Arial" w:eastAsia="SimSun" w:hAnsi="Arial" w:cs="Arial"/>
      <w:b/>
      <w:bCs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7077"/>
    <w:rPr>
      <w:rFonts w:ascii="Cambria" w:hAnsi="Cambria" w:cs="Times New Roman"/>
      <w:b/>
      <w:bCs/>
      <w:color w:val="4F81BD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C564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4D7"/>
    <w:rPr>
      <w:rFonts w:ascii="Arial" w:eastAsia="SimSun" w:hAnsi="Arial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564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70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1C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908"/>
    <w:rPr>
      <w:rFonts w:ascii="Tahoma" w:eastAsia="SimSu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2CC"/>
    <w:rPr>
      <w:rFonts w:ascii="Arial" w:eastAsia="SimSun" w:hAnsi="Arial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2CC"/>
    <w:rPr>
      <w:rFonts w:ascii="Arial" w:eastAsia="SimSun" w:hAnsi="Arial" w:cs="Times New Roman"/>
      <w:sz w:val="20"/>
      <w:szCs w:val="20"/>
      <w:lang w:eastAsia="lv-LV"/>
    </w:rPr>
  </w:style>
  <w:style w:type="paragraph" w:customStyle="1" w:styleId="CM4">
    <w:name w:val="CM4"/>
    <w:basedOn w:val="Normal"/>
    <w:next w:val="Normal"/>
    <w:uiPriority w:val="99"/>
    <w:rsid w:val="001A3AC0"/>
    <w:pPr>
      <w:autoSpaceDE w:val="0"/>
      <w:autoSpaceDN w:val="0"/>
      <w:adjustRightInd w:val="0"/>
      <w:spacing w:line="276" w:lineRule="atLeast"/>
    </w:pPr>
    <w:rPr>
      <w:rFonts w:ascii="Times New Roman" w:eastAsia="Calibri" w:hAnsi="Times New Roman"/>
      <w:szCs w:val="24"/>
    </w:rPr>
  </w:style>
  <w:style w:type="paragraph" w:customStyle="1" w:styleId="CM10">
    <w:name w:val="CM10"/>
    <w:basedOn w:val="Normal"/>
    <w:next w:val="Normal"/>
    <w:uiPriority w:val="99"/>
    <w:rsid w:val="001A3AC0"/>
    <w:pPr>
      <w:autoSpaceDE w:val="0"/>
      <w:autoSpaceDN w:val="0"/>
      <w:adjustRightInd w:val="0"/>
    </w:pPr>
    <w:rPr>
      <w:rFonts w:ascii="Times New Roman" w:eastAsia="Calibri" w:hAnsi="Times New Roman"/>
      <w:szCs w:val="24"/>
    </w:rPr>
  </w:style>
  <w:style w:type="paragraph" w:customStyle="1" w:styleId="Default">
    <w:name w:val="Default"/>
    <w:uiPriority w:val="99"/>
    <w:rsid w:val="007A6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EC2780"/>
    <w:rPr>
      <w:rFonts w:cs="Times New Roman"/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0F707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D40D2B"/>
    <w:pPr>
      <w:tabs>
        <w:tab w:val="right" w:leader="dot" w:pos="9016"/>
      </w:tabs>
      <w:spacing w:after="100"/>
    </w:pPr>
    <w:rPr>
      <w:rFonts w:asciiTheme="minorHAnsi" w:hAnsiTheme="minorHAnsi"/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0F7077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rsid w:val="00C6162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1622"/>
    <w:rPr>
      <w:rFonts w:ascii="Arial" w:eastAsia="SimSun" w:hAnsi="Aria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rsid w:val="00C61622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AC0E3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173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73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73FE"/>
    <w:rPr>
      <w:rFonts w:ascii="Arial" w:eastAsia="SimSun" w:hAnsi="Aria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7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73FE"/>
    <w:rPr>
      <w:rFonts w:ascii="Arial" w:eastAsia="SimSun" w:hAnsi="Arial" w:cs="Times New Roman"/>
      <w:b/>
      <w:bCs/>
      <w:sz w:val="20"/>
      <w:szCs w:val="20"/>
      <w:lang w:eastAsia="lv-LV"/>
    </w:rPr>
  </w:style>
  <w:style w:type="character" w:styleId="HTMLCite">
    <w:name w:val="HTML Cite"/>
    <w:basedOn w:val="DefaultParagraphFont"/>
    <w:uiPriority w:val="99"/>
    <w:semiHidden/>
    <w:rsid w:val="0018625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0C7C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7C4D"/>
    <w:rPr>
      <w:rFonts w:ascii="Arial" w:eastAsia="SimSun" w:hAnsi="Arial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rsid w:val="000C7C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C5BC1"/>
  </w:style>
  <w:style w:type="character" w:styleId="Emphasis">
    <w:name w:val="Emphasis"/>
    <w:basedOn w:val="DefaultParagraphFont"/>
    <w:uiPriority w:val="20"/>
    <w:qFormat/>
    <w:locked/>
    <w:rsid w:val="007C5BC1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EA5E8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4410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441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isc.eu/web/sector%20document%20for%20the%20vegetable%20oil%20and%20protein%20meal%20industry/1011306087/list1187970088/f1.html" TargetMode="External"/><Relationship Id="rId18" Type="http://schemas.openxmlformats.org/officeDocument/2006/relationships/hyperlink" Target="http://www.efsa.europa.eu/en/efsajournal/doc/720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cfoodsafety.ucdavis.edu/files/172958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fisc.eu/web/efisc%20documents/1011306087/list1187970068/f1.html" TargetMode="External"/><Relationship Id="rId17" Type="http://schemas.openxmlformats.org/officeDocument/2006/relationships/hyperlink" Target="http://www.efsa.europa.eu/en/efsajournal/doc/720.pdf" TargetMode="External"/><Relationship Id="rId25" Type="http://schemas.openxmlformats.org/officeDocument/2006/relationships/hyperlink" Target="http://www.ngfa.org/wp-content/uploads/NGFAIndustryGuidanceonTestingAnimalFeedsforSalmonella-Feb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da.gov/downloads/Food/FoodborneIllnessContaminants/UCM297627.pdf" TargetMode="External"/><Relationship Id="rId20" Type="http://schemas.openxmlformats.org/officeDocument/2006/relationships/hyperlink" Target="http://ec.europa.eu/food/fs/sc/scv/out66_e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hyperlink" Target="http://www.dtu.dk/~/media/Institutter/Foedevareinstituttet/Publikationer/Pub-2013/Report-Assessment-of-the-human-health-impact-of-Salmonella-in-animal-feed.ash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Salmonella" TargetMode="External"/><Relationship Id="rId23" Type="http://schemas.openxmlformats.org/officeDocument/2006/relationships/hyperlink" Target="http://www.fda.gov/downloads/ICECI/ComplianceManuals/CompliancePolicyGuidanceManual/UCM361105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http://www.efsa.europa.eu/en/efsajournal/doc/72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://www.hs-owl.de/fb4/ldzbase/index.pl" TargetMode="External"/><Relationship Id="rId22" Type="http://schemas.openxmlformats.org/officeDocument/2006/relationships/hyperlink" Target="http://www.gmaonline.org/downloads/technical-guidance-and-tools/SalmonellaControlGuidance.pdf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fr.bund.de/cm/343/4_sitzung_der_bfr_kommission_fuer_zusatzstoffe_erzeugnisse_und_stoffe_in_der_tierernaehrung.pdf" TargetMode="External"/><Relationship Id="rId7" Type="http://schemas.openxmlformats.org/officeDocument/2006/relationships/hyperlink" Target="http://www.fao.org/docrep/005/y1579e/y1579e04.htm" TargetMode="External"/><Relationship Id="rId2" Type="http://schemas.openxmlformats.org/officeDocument/2006/relationships/hyperlink" Target="http://www.dtu.dk/english/~/media/Institutter/Foedevareinstituttet/Publikationer/Pub-2013/Report-Assessment-of-the-human-health-impact-of-Salmonella-in-animal-feed.ashx,%20page%2022,37" TargetMode="External"/><Relationship Id="rId1" Type="http://schemas.openxmlformats.org/officeDocument/2006/relationships/hyperlink" Target="http://eur-lex.europa.eu/legal-content/LV/TXT/PDF/?uri=CELEX:32003R2160&amp;amp;amp;amp;from=LV" TargetMode="External"/><Relationship Id="rId6" Type="http://schemas.openxmlformats.org/officeDocument/2006/relationships/hyperlink" Target="http://www.efsa.europa.eu/en/efsajournal/doc/720.pdf-%20Chapter%208.%20Strategies%20to%20control%20Salmonella%20in%20the%20feed-chain" TargetMode="External"/><Relationship Id="rId5" Type="http://schemas.openxmlformats.org/officeDocument/2006/relationships/hyperlink" Target="http://www.fao.org/docrep/005/y1579e/y1579e04.htm" TargetMode="External"/><Relationship Id="rId4" Type="http://schemas.openxmlformats.org/officeDocument/2006/relationships/hyperlink" Target="http://online.liebertpub.com/doi/pdfplus/10.1089/fpd.2004.1.20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88DDB-DF32-468E-B962-A47C2927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10</Pages>
  <Words>2946</Words>
  <Characters>22546</Characters>
  <Application>Microsoft Office Word</Application>
  <DocSecurity>0</DocSecurity>
  <Lines>187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Food</Company>
  <LinksUpToDate>false</LinksUpToDate>
  <CharactersWithSpaces>25442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Taieb</dc:creator>
  <cp:lastModifiedBy>SADOVSKA Kristine (DGT)</cp:lastModifiedBy>
  <cp:revision>24</cp:revision>
  <cp:lastPrinted>2014-09-30T15:32:00Z</cp:lastPrinted>
  <dcterms:created xsi:type="dcterms:W3CDTF">2015-11-06T11:14:00Z</dcterms:created>
  <dcterms:modified xsi:type="dcterms:W3CDTF">2015-12-09T15:10:00Z</dcterms:modified>
</cp:coreProperties>
</file>