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538" w:rsidRDefault="0097668C" w:rsidP="000F7077">
      <w:pPr>
        <w:rPr>
          <w:rFonts w:ascii="Calibri" w:hAnsi="Calibri"/>
          <w:b/>
          <w:color w:val="4F81BD"/>
        </w:rPr>
      </w:pPr>
      <w:bookmarkStart w:id="0" w:name="_Toc283106593"/>
      <w:bookmarkStart w:id="1" w:name="_Toc286648947"/>
      <w:bookmarkStart w:id="2" w:name="_Toc286649678"/>
      <w:bookmarkStart w:id="3" w:name="_Toc286649919"/>
      <w:bookmarkStart w:id="4" w:name="_Toc307838619"/>
      <w:bookmarkStart w:id="5" w:name="_Toc365569869"/>
      <w:r>
        <w:rPr>
          <w:noProof/>
          <w:lang w:val="en-GB" w:eastAsia="en-GB" w:bidi="ar-SA"/>
        </w:rPr>
        <w:drawing>
          <wp:inline distT="0" distB="0" distL="0" distR="0">
            <wp:extent cx="1807845" cy="486410"/>
            <wp:effectExtent l="0" t="0" r="1905"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7845" cy="486410"/>
                    </a:xfrm>
                    <a:prstGeom prst="rect">
                      <a:avLst/>
                    </a:prstGeom>
                    <a:noFill/>
                    <a:ln>
                      <a:noFill/>
                    </a:ln>
                  </pic:spPr>
                </pic:pic>
              </a:graphicData>
            </a:graphic>
          </wp:inline>
        </w:drawing>
      </w:r>
      <w:r>
        <w:rPr>
          <w:noProof/>
          <w:lang w:val="en-GB" w:eastAsia="en-GB" w:bidi="ar-SA"/>
        </w:rPr>
        <w:drawing>
          <wp:inline distT="0" distB="0" distL="0" distR="0">
            <wp:extent cx="1048385" cy="9353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8385" cy="935355"/>
                    </a:xfrm>
                    <a:prstGeom prst="rect">
                      <a:avLst/>
                    </a:prstGeom>
                    <a:noFill/>
                    <a:ln>
                      <a:noFill/>
                    </a:ln>
                  </pic:spPr>
                </pic:pic>
              </a:graphicData>
            </a:graphic>
          </wp:inline>
        </w:drawing>
      </w:r>
    </w:p>
    <w:p w:rsidR="00723538" w:rsidRDefault="00723538" w:rsidP="000F7077">
      <w:pPr>
        <w:rPr>
          <w:rFonts w:ascii="Calibri" w:hAnsi="Calibri"/>
          <w:b/>
          <w:color w:val="4F81BD"/>
        </w:rPr>
      </w:pPr>
    </w:p>
    <w:p w:rsidR="00723538" w:rsidRDefault="00723538" w:rsidP="000F7077">
      <w:pPr>
        <w:rPr>
          <w:rFonts w:ascii="Calibri" w:hAnsi="Calibri"/>
          <w:b/>
          <w:color w:val="4F81BD"/>
        </w:rPr>
      </w:pPr>
    </w:p>
    <w:p w:rsidR="00723538" w:rsidRPr="006B115A" w:rsidRDefault="00723538" w:rsidP="000F7077">
      <w:pPr>
        <w:rPr>
          <w:rFonts w:ascii="Calibri" w:hAnsi="Calibri"/>
          <w:b/>
          <w:color w:val="4F81BD"/>
        </w:rPr>
      </w:pPr>
      <w:r>
        <w:rPr>
          <w:rFonts w:ascii="Calibri" w:hAnsi="Calibri"/>
          <w:b/>
          <w:color w:val="4F81BD"/>
        </w:rPr>
        <w:t>Faktablad SALMONELLA</w:t>
      </w:r>
      <w:bookmarkEnd w:id="0"/>
      <w:bookmarkEnd w:id="1"/>
      <w:bookmarkEnd w:id="2"/>
      <w:bookmarkEnd w:id="3"/>
      <w:bookmarkEnd w:id="4"/>
      <w:bookmarkEnd w:id="5"/>
    </w:p>
    <w:p w:rsidR="00723538" w:rsidRPr="00C27593" w:rsidRDefault="00723538" w:rsidP="00C564D7">
      <w:pPr>
        <w:rPr>
          <w:rFonts w:ascii="Calibri" w:hAnsi="Calibri" w:cs="Arial"/>
          <w:color w:val="000000"/>
          <w:sz w:val="20"/>
        </w:rPr>
      </w:pPr>
    </w:p>
    <w:p w:rsidR="00723538" w:rsidRDefault="00723538" w:rsidP="00286CFD">
      <w:pPr>
        <w:jc w:val="both"/>
        <w:rPr>
          <w:rFonts w:ascii="Calibri" w:hAnsi="Calibri" w:cs="Arial"/>
          <w:sz w:val="20"/>
        </w:rPr>
      </w:pPr>
      <w:r>
        <w:rPr>
          <w:rFonts w:ascii="Calibri" w:hAnsi="Calibri"/>
          <w:sz w:val="20"/>
        </w:rPr>
        <w:t xml:space="preserve">Dette faktablad omhandler salmonellakontaminering af proteinmel fra formaling af oliefrø, der anvendes i foder. Dokumentet har til formål at </w:t>
      </w:r>
      <w:r w:rsidR="00B108F2">
        <w:rPr>
          <w:rFonts w:ascii="Calibri" w:hAnsi="Calibri"/>
          <w:sz w:val="20"/>
        </w:rPr>
        <w:t>informere</w:t>
      </w:r>
      <w:r>
        <w:rPr>
          <w:rFonts w:ascii="Calibri" w:hAnsi="Calibri"/>
          <w:sz w:val="20"/>
        </w:rPr>
        <w:t xml:space="preserve"> om salmonella og vejlede fodermiddelproducenten i, hvordan </w:t>
      </w:r>
      <w:r w:rsidR="00B108F2">
        <w:rPr>
          <w:rFonts w:ascii="Calibri" w:hAnsi="Calibri"/>
          <w:sz w:val="20"/>
        </w:rPr>
        <w:t>denne</w:t>
      </w:r>
      <w:r>
        <w:rPr>
          <w:rFonts w:ascii="Calibri" w:hAnsi="Calibri"/>
          <w:sz w:val="20"/>
        </w:rPr>
        <w:t xml:space="preserve"> løbende kan minimere forekomsten af salmonellakontaminering i sine produkter. </w:t>
      </w:r>
    </w:p>
    <w:p w:rsidR="00723538" w:rsidRDefault="00723538" w:rsidP="00286CFD">
      <w:pPr>
        <w:jc w:val="both"/>
        <w:rPr>
          <w:rFonts w:ascii="Calibri" w:hAnsi="Calibri" w:cs="Arial"/>
          <w:sz w:val="20"/>
        </w:rPr>
      </w:pPr>
    </w:p>
    <w:p w:rsidR="00723538" w:rsidRDefault="00723538" w:rsidP="00286CFD">
      <w:pPr>
        <w:jc w:val="both"/>
        <w:rPr>
          <w:rFonts w:ascii="Calibri" w:hAnsi="Calibri" w:cs="Arial"/>
          <w:sz w:val="20"/>
        </w:rPr>
      </w:pPr>
      <w:r>
        <w:rPr>
          <w:rFonts w:ascii="Calibri" w:hAnsi="Calibri"/>
          <w:sz w:val="20"/>
        </w:rPr>
        <w:t>Dette faktablad anvendes sammen med inspektørens tjekliste ved salmonellakontrol.</w:t>
      </w:r>
    </w:p>
    <w:p w:rsidR="00723538" w:rsidRDefault="00723538" w:rsidP="00286CFD">
      <w:pPr>
        <w:jc w:val="both"/>
        <w:rPr>
          <w:rFonts w:ascii="Calibri" w:hAnsi="Calibri" w:cs="Arial"/>
          <w:sz w:val="20"/>
        </w:rPr>
      </w:pPr>
    </w:p>
    <w:p w:rsidR="00723538" w:rsidRPr="006B115A" w:rsidRDefault="00723538" w:rsidP="00C564D7">
      <w:pPr>
        <w:rPr>
          <w:rFonts w:ascii="Calibri" w:hAnsi="Calibri" w:cs="Arial"/>
          <w:b/>
          <w:color w:val="4F81BD"/>
          <w:szCs w:val="24"/>
        </w:rPr>
      </w:pPr>
      <w:r>
        <w:rPr>
          <w:rFonts w:ascii="Calibri" w:hAnsi="Calibri"/>
          <w:b/>
          <w:color w:val="4F81BD"/>
        </w:rPr>
        <w:t xml:space="preserve">Indhold </w:t>
      </w:r>
    </w:p>
    <w:p w:rsidR="00723538" w:rsidRPr="002C5A69" w:rsidRDefault="00723538" w:rsidP="00C564D7">
      <w:pPr>
        <w:rPr>
          <w:rFonts w:ascii="Calibri" w:hAnsi="Calibri" w:cs="Arial"/>
          <w:sz w:val="20"/>
        </w:rPr>
      </w:pPr>
    </w:p>
    <w:p w:rsidR="0011165B" w:rsidRPr="009D5C3B" w:rsidRDefault="00A60DDE">
      <w:pPr>
        <w:pStyle w:val="TOC1"/>
        <w:rPr>
          <w:rFonts w:eastAsiaTheme="minorEastAsia" w:cstheme="minorBidi"/>
          <w:sz w:val="20"/>
          <w:lang w:val="en-US" w:eastAsia="en-US" w:bidi="ar-SA"/>
        </w:rPr>
      </w:pPr>
      <w:r w:rsidRPr="009D5C3B">
        <w:rPr>
          <w:rFonts w:cs="Arial"/>
          <w:b/>
          <w:color w:val="4F81BD"/>
          <w:sz w:val="20"/>
        </w:rPr>
        <w:fldChar w:fldCharType="begin"/>
      </w:r>
      <w:r w:rsidR="00723538" w:rsidRPr="009D5C3B">
        <w:rPr>
          <w:rFonts w:cs="Arial"/>
          <w:b/>
          <w:color w:val="4F81BD"/>
          <w:sz w:val="20"/>
        </w:rPr>
        <w:instrText xml:space="preserve"> TOC \o "1-3" \h \z \u </w:instrText>
      </w:r>
      <w:r w:rsidRPr="009D5C3B">
        <w:rPr>
          <w:rFonts w:cs="Arial"/>
          <w:b/>
          <w:color w:val="4F81BD"/>
          <w:sz w:val="20"/>
        </w:rPr>
        <w:fldChar w:fldCharType="separate"/>
      </w:r>
      <w:hyperlink w:anchor="_Toc436687547" w:history="1">
        <w:r w:rsidR="0011165B" w:rsidRPr="009D5C3B">
          <w:rPr>
            <w:rStyle w:val="Hyperlink"/>
            <w:rFonts w:ascii="Calibri" w:hAnsi="Calibri"/>
            <w:sz w:val="20"/>
          </w:rPr>
          <w:t>1.0 Karakteren af faren</w:t>
        </w:r>
        <w:r w:rsidR="0011165B" w:rsidRPr="009D5C3B">
          <w:rPr>
            <w:webHidden/>
            <w:sz w:val="20"/>
          </w:rPr>
          <w:tab/>
        </w:r>
        <w:r w:rsidR="0011165B" w:rsidRPr="009D5C3B">
          <w:rPr>
            <w:webHidden/>
            <w:sz w:val="20"/>
          </w:rPr>
          <w:fldChar w:fldCharType="begin"/>
        </w:r>
        <w:r w:rsidR="0011165B" w:rsidRPr="009D5C3B">
          <w:rPr>
            <w:webHidden/>
            <w:sz w:val="20"/>
          </w:rPr>
          <w:instrText xml:space="preserve"> PAGEREF _Toc436687547 \h </w:instrText>
        </w:r>
        <w:r w:rsidR="0011165B" w:rsidRPr="009D5C3B">
          <w:rPr>
            <w:webHidden/>
            <w:sz w:val="20"/>
          </w:rPr>
        </w:r>
        <w:r w:rsidR="0011165B" w:rsidRPr="009D5C3B">
          <w:rPr>
            <w:webHidden/>
            <w:sz w:val="20"/>
          </w:rPr>
          <w:fldChar w:fldCharType="separate"/>
        </w:r>
        <w:r w:rsidR="008E4225">
          <w:rPr>
            <w:webHidden/>
            <w:sz w:val="20"/>
          </w:rPr>
          <w:t>1</w:t>
        </w:r>
        <w:r w:rsidR="0011165B" w:rsidRPr="009D5C3B">
          <w:rPr>
            <w:webHidden/>
            <w:sz w:val="20"/>
          </w:rPr>
          <w:fldChar w:fldCharType="end"/>
        </w:r>
      </w:hyperlink>
    </w:p>
    <w:p w:rsidR="0011165B" w:rsidRPr="009D5C3B" w:rsidRDefault="001F06FB">
      <w:pPr>
        <w:pStyle w:val="TOC1"/>
        <w:rPr>
          <w:rFonts w:eastAsiaTheme="minorEastAsia" w:cstheme="minorBidi"/>
          <w:sz w:val="20"/>
          <w:lang w:val="en-US" w:eastAsia="en-US" w:bidi="ar-SA"/>
        </w:rPr>
      </w:pPr>
      <w:hyperlink w:anchor="_Toc436687548" w:history="1">
        <w:r w:rsidR="0011165B" w:rsidRPr="009D5C3B">
          <w:rPr>
            <w:rStyle w:val="Hyperlink"/>
            <w:rFonts w:ascii="Calibri" w:hAnsi="Calibri"/>
            <w:sz w:val="20"/>
          </w:rPr>
          <w:t>2.0 Klassificering</w:t>
        </w:r>
        <w:r w:rsidR="0011165B" w:rsidRPr="009D5C3B">
          <w:rPr>
            <w:webHidden/>
            <w:sz w:val="20"/>
          </w:rPr>
          <w:tab/>
        </w:r>
        <w:r w:rsidR="0011165B" w:rsidRPr="009D5C3B">
          <w:rPr>
            <w:webHidden/>
            <w:sz w:val="20"/>
          </w:rPr>
          <w:fldChar w:fldCharType="begin"/>
        </w:r>
        <w:r w:rsidR="0011165B" w:rsidRPr="009D5C3B">
          <w:rPr>
            <w:webHidden/>
            <w:sz w:val="20"/>
          </w:rPr>
          <w:instrText xml:space="preserve"> PAGEREF _Toc436687548 \h </w:instrText>
        </w:r>
        <w:r w:rsidR="0011165B" w:rsidRPr="009D5C3B">
          <w:rPr>
            <w:webHidden/>
            <w:sz w:val="20"/>
          </w:rPr>
        </w:r>
        <w:r w:rsidR="0011165B" w:rsidRPr="009D5C3B">
          <w:rPr>
            <w:webHidden/>
            <w:sz w:val="20"/>
          </w:rPr>
          <w:fldChar w:fldCharType="separate"/>
        </w:r>
        <w:r w:rsidR="008E4225">
          <w:rPr>
            <w:webHidden/>
            <w:sz w:val="20"/>
          </w:rPr>
          <w:t>1</w:t>
        </w:r>
        <w:r w:rsidR="0011165B" w:rsidRPr="009D5C3B">
          <w:rPr>
            <w:webHidden/>
            <w:sz w:val="20"/>
          </w:rPr>
          <w:fldChar w:fldCharType="end"/>
        </w:r>
      </w:hyperlink>
    </w:p>
    <w:p w:rsidR="0011165B" w:rsidRPr="009D5C3B" w:rsidRDefault="001F06FB">
      <w:pPr>
        <w:pStyle w:val="TOC1"/>
        <w:rPr>
          <w:rFonts w:eastAsiaTheme="minorEastAsia" w:cstheme="minorBidi"/>
          <w:sz w:val="20"/>
          <w:lang w:val="en-US" w:eastAsia="en-US" w:bidi="ar-SA"/>
        </w:rPr>
      </w:pPr>
      <w:hyperlink w:anchor="_Toc436687549" w:history="1">
        <w:r w:rsidR="0011165B" w:rsidRPr="009D5C3B">
          <w:rPr>
            <w:rStyle w:val="Hyperlink"/>
            <w:rFonts w:ascii="Calibri" w:hAnsi="Calibri"/>
            <w:sz w:val="20"/>
          </w:rPr>
          <w:t>3.0 Oprindelse</w:t>
        </w:r>
        <w:r w:rsidR="0011165B" w:rsidRPr="009D5C3B">
          <w:rPr>
            <w:webHidden/>
            <w:sz w:val="20"/>
          </w:rPr>
          <w:tab/>
        </w:r>
        <w:r w:rsidR="0011165B" w:rsidRPr="009D5C3B">
          <w:rPr>
            <w:webHidden/>
            <w:sz w:val="20"/>
          </w:rPr>
          <w:fldChar w:fldCharType="begin"/>
        </w:r>
        <w:r w:rsidR="0011165B" w:rsidRPr="009D5C3B">
          <w:rPr>
            <w:webHidden/>
            <w:sz w:val="20"/>
          </w:rPr>
          <w:instrText xml:space="preserve"> PAGEREF _Toc436687549 \h </w:instrText>
        </w:r>
        <w:r w:rsidR="0011165B" w:rsidRPr="009D5C3B">
          <w:rPr>
            <w:webHidden/>
            <w:sz w:val="20"/>
          </w:rPr>
        </w:r>
        <w:r w:rsidR="0011165B" w:rsidRPr="009D5C3B">
          <w:rPr>
            <w:webHidden/>
            <w:sz w:val="20"/>
          </w:rPr>
          <w:fldChar w:fldCharType="separate"/>
        </w:r>
        <w:r w:rsidR="008E4225">
          <w:rPr>
            <w:webHidden/>
            <w:sz w:val="20"/>
          </w:rPr>
          <w:t>2</w:t>
        </w:r>
        <w:r w:rsidR="0011165B" w:rsidRPr="009D5C3B">
          <w:rPr>
            <w:webHidden/>
            <w:sz w:val="20"/>
          </w:rPr>
          <w:fldChar w:fldCharType="end"/>
        </w:r>
      </w:hyperlink>
    </w:p>
    <w:p w:rsidR="0011165B" w:rsidRPr="009D5C3B" w:rsidRDefault="001F06FB">
      <w:pPr>
        <w:pStyle w:val="TOC1"/>
        <w:rPr>
          <w:rFonts w:eastAsiaTheme="minorEastAsia" w:cstheme="minorBidi"/>
          <w:sz w:val="20"/>
          <w:lang w:val="en-US" w:eastAsia="en-US" w:bidi="ar-SA"/>
        </w:rPr>
      </w:pPr>
      <w:hyperlink w:anchor="_Toc436687550" w:history="1">
        <w:r w:rsidR="0011165B" w:rsidRPr="009D5C3B">
          <w:rPr>
            <w:rStyle w:val="Hyperlink"/>
            <w:rFonts w:ascii="Calibri" w:hAnsi="Calibri"/>
            <w:sz w:val="20"/>
          </w:rPr>
          <w:t>4.0 Risici for fødevare- og foderstofsikkerhed</w:t>
        </w:r>
        <w:r w:rsidR="0011165B" w:rsidRPr="009D5C3B">
          <w:rPr>
            <w:webHidden/>
            <w:sz w:val="20"/>
          </w:rPr>
          <w:tab/>
        </w:r>
        <w:r w:rsidR="0011165B" w:rsidRPr="009D5C3B">
          <w:rPr>
            <w:webHidden/>
            <w:sz w:val="20"/>
          </w:rPr>
          <w:fldChar w:fldCharType="begin"/>
        </w:r>
        <w:r w:rsidR="0011165B" w:rsidRPr="009D5C3B">
          <w:rPr>
            <w:webHidden/>
            <w:sz w:val="20"/>
          </w:rPr>
          <w:instrText xml:space="preserve"> PAGEREF _Toc436687550 \h </w:instrText>
        </w:r>
        <w:r w:rsidR="0011165B" w:rsidRPr="009D5C3B">
          <w:rPr>
            <w:webHidden/>
            <w:sz w:val="20"/>
          </w:rPr>
        </w:r>
        <w:r w:rsidR="0011165B" w:rsidRPr="009D5C3B">
          <w:rPr>
            <w:webHidden/>
            <w:sz w:val="20"/>
          </w:rPr>
          <w:fldChar w:fldCharType="separate"/>
        </w:r>
        <w:r w:rsidR="008E4225">
          <w:rPr>
            <w:webHidden/>
            <w:sz w:val="20"/>
          </w:rPr>
          <w:t>2</w:t>
        </w:r>
        <w:r w:rsidR="0011165B" w:rsidRPr="009D5C3B">
          <w:rPr>
            <w:webHidden/>
            <w:sz w:val="20"/>
          </w:rPr>
          <w:fldChar w:fldCharType="end"/>
        </w:r>
      </w:hyperlink>
    </w:p>
    <w:p w:rsidR="0011165B" w:rsidRPr="009D5C3B" w:rsidRDefault="001F06FB">
      <w:pPr>
        <w:pStyle w:val="TOC1"/>
        <w:rPr>
          <w:rFonts w:eastAsiaTheme="minorEastAsia" w:cstheme="minorBidi"/>
          <w:sz w:val="20"/>
          <w:lang w:val="en-US" w:eastAsia="en-US" w:bidi="ar-SA"/>
        </w:rPr>
      </w:pPr>
      <w:hyperlink w:anchor="_Toc436687551" w:history="1">
        <w:r w:rsidR="0011165B" w:rsidRPr="009D5C3B">
          <w:rPr>
            <w:rStyle w:val="Hyperlink"/>
            <w:rFonts w:ascii="Calibri" w:hAnsi="Calibri"/>
            <w:sz w:val="20"/>
          </w:rPr>
          <w:t>5.0 Kontrol og minimering af salmonellakontaminering</w:t>
        </w:r>
        <w:r w:rsidR="0011165B" w:rsidRPr="009D5C3B">
          <w:rPr>
            <w:webHidden/>
            <w:sz w:val="20"/>
          </w:rPr>
          <w:tab/>
        </w:r>
        <w:r w:rsidR="0011165B" w:rsidRPr="009D5C3B">
          <w:rPr>
            <w:webHidden/>
            <w:sz w:val="20"/>
          </w:rPr>
          <w:fldChar w:fldCharType="begin"/>
        </w:r>
        <w:r w:rsidR="0011165B" w:rsidRPr="009D5C3B">
          <w:rPr>
            <w:webHidden/>
            <w:sz w:val="20"/>
          </w:rPr>
          <w:instrText xml:space="preserve"> PAGEREF _Toc436687551 \h </w:instrText>
        </w:r>
        <w:r w:rsidR="0011165B" w:rsidRPr="009D5C3B">
          <w:rPr>
            <w:webHidden/>
            <w:sz w:val="20"/>
          </w:rPr>
        </w:r>
        <w:r w:rsidR="0011165B" w:rsidRPr="009D5C3B">
          <w:rPr>
            <w:webHidden/>
            <w:sz w:val="20"/>
          </w:rPr>
          <w:fldChar w:fldCharType="separate"/>
        </w:r>
        <w:r w:rsidR="008E4225">
          <w:rPr>
            <w:webHidden/>
            <w:sz w:val="20"/>
          </w:rPr>
          <w:t>3</w:t>
        </w:r>
        <w:r w:rsidR="0011165B" w:rsidRPr="009D5C3B">
          <w:rPr>
            <w:webHidden/>
            <w:sz w:val="20"/>
          </w:rPr>
          <w:fldChar w:fldCharType="end"/>
        </w:r>
      </w:hyperlink>
    </w:p>
    <w:p w:rsidR="0011165B" w:rsidRPr="009D5C3B" w:rsidRDefault="001F06FB">
      <w:pPr>
        <w:pStyle w:val="TOC3"/>
        <w:tabs>
          <w:tab w:val="right" w:leader="dot" w:pos="9016"/>
        </w:tabs>
        <w:rPr>
          <w:rFonts w:asciiTheme="minorHAnsi" w:eastAsiaTheme="minorEastAsia" w:hAnsiTheme="minorHAnsi" w:cstheme="minorBidi"/>
          <w:noProof/>
          <w:sz w:val="20"/>
          <w:lang w:val="en-US" w:eastAsia="en-US" w:bidi="ar-SA"/>
        </w:rPr>
      </w:pPr>
      <w:hyperlink w:anchor="_Toc436687552" w:history="1">
        <w:r w:rsidR="0011165B" w:rsidRPr="009D5C3B">
          <w:rPr>
            <w:rStyle w:val="Hyperlink"/>
            <w:rFonts w:ascii="Calibri" w:hAnsi="Calibri"/>
            <w:noProof/>
            <w:sz w:val="20"/>
          </w:rPr>
          <w:t>5.1 Udviklingsfaktorer</w:t>
        </w:r>
        <w:r w:rsidR="0011165B" w:rsidRPr="009D5C3B">
          <w:rPr>
            <w:noProof/>
            <w:webHidden/>
            <w:sz w:val="20"/>
          </w:rPr>
          <w:tab/>
        </w:r>
        <w:r w:rsidR="0011165B" w:rsidRPr="009D5C3B">
          <w:rPr>
            <w:noProof/>
            <w:webHidden/>
            <w:sz w:val="20"/>
          </w:rPr>
          <w:fldChar w:fldCharType="begin"/>
        </w:r>
        <w:r w:rsidR="0011165B" w:rsidRPr="009D5C3B">
          <w:rPr>
            <w:noProof/>
            <w:webHidden/>
            <w:sz w:val="20"/>
          </w:rPr>
          <w:instrText xml:space="preserve"> PAGEREF _Toc436687552 \h </w:instrText>
        </w:r>
        <w:r w:rsidR="0011165B" w:rsidRPr="009D5C3B">
          <w:rPr>
            <w:noProof/>
            <w:webHidden/>
            <w:sz w:val="20"/>
          </w:rPr>
        </w:r>
        <w:r w:rsidR="0011165B" w:rsidRPr="009D5C3B">
          <w:rPr>
            <w:noProof/>
            <w:webHidden/>
            <w:sz w:val="20"/>
          </w:rPr>
          <w:fldChar w:fldCharType="separate"/>
        </w:r>
        <w:r w:rsidR="008E4225">
          <w:rPr>
            <w:noProof/>
            <w:webHidden/>
            <w:sz w:val="20"/>
          </w:rPr>
          <w:t>4</w:t>
        </w:r>
        <w:r w:rsidR="0011165B" w:rsidRPr="009D5C3B">
          <w:rPr>
            <w:noProof/>
            <w:webHidden/>
            <w:sz w:val="20"/>
          </w:rPr>
          <w:fldChar w:fldCharType="end"/>
        </w:r>
      </w:hyperlink>
    </w:p>
    <w:p w:rsidR="0011165B" w:rsidRPr="009D5C3B" w:rsidRDefault="001F06FB">
      <w:pPr>
        <w:pStyle w:val="TOC3"/>
        <w:tabs>
          <w:tab w:val="right" w:leader="dot" w:pos="9016"/>
        </w:tabs>
        <w:rPr>
          <w:rFonts w:asciiTheme="minorHAnsi" w:eastAsiaTheme="minorEastAsia" w:hAnsiTheme="minorHAnsi" w:cstheme="minorBidi"/>
          <w:noProof/>
          <w:sz w:val="20"/>
          <w:lang w:val="en-US" w:eastAsia="en-US" w:bidi="ar-SA"/>
        </w:rPr>
      </w:pPr>
      <w:hyperlink w:anchor="_Toc436687553" w:history="1">
        <w:r w:rsidR="0011165B" w:rsidRPr="009D5C3B">
          <w:rPr>
            <w:rStyle w:val="Hyperlink"/>
            <w:rFonts w:ascii="Calibri" w:hAnsi="Calibri"/>
            <w:noProof/>
            <w:sz w:val="20"/>
          </w:rPr>
          <w:t>5.2 Kontrolforanstaltninger til minimering af salmonellakontamineringen af proteinmel</w:t>
        </w:r>
        <w:r w:rsidR="0011165B" w:rsidRPr="009D5C3B">
          <w:rPr>
            <w:noProof/>
            <w:webHidden/>
            <w:sz w:val="20"/>
          </w:rPr>
          <w:tab/>
        </w:r>
        <w:r w:rsidR="0011165B" w:rsidRPr="009D5C3B">
          <w:rPr>
            <w:noProof/>
            <w:webHidden/>
            <w:sz w:val="20"/>
          </w:rPr>
          <w:fldChar w:fldCharType="begin"/>
        </w:r>
        <w:r w:rsidR="0011165B" w:rsidRPr="009D5C3B">
          <w:rPr>
            <w:noProof/>
            <w:webHidden/>
            <w:sz w:val="20"/>
          </w:rPr>
          <w:instrText xml:space="preserve"> PAGEREF _Toc436687553 \h </w:instrText>
        </w:r>
        <w:r w:rsidR="0011165B" w:rsidRPr="009D5C3B">
          <w:rPr>
            <w:noProof/>
            <w:webHidden/>
            <w:sz w:val="20"/>
          </w:rPr>
        </w:r>
        <w:r w:rsidR="0011165B" w:rsidRPr="009D5C3B">
          <w:rPr>
            <w:noProof/>
            <w:webHidden/>
            <w:sz w:val="20"/>
          </w:rPr>
          <w:fldChar w:fldCharType="separate"/>
        </w:r>
        <w:r w:rsidR="008E4225">
          <w:rPr>
            <w:noProof/>
            <w:webHidden/>
            <w:sz w:val="20"/>
          </w:rPr>
          <w:t>4</w:t>
        </w:r>
        <w:r w:rsidR="0011165B" w:rsidRPr="009D5C3B">
          <w:rPr>
            <w:noProof/>
            <w:webHidden/>
            <w:sz w:val="20"/>
          </w:rPr>
          <w:fldChar w:fldCharType="end"/>
        </w:r>
      </w:hyperlink>
    </w:p>
    <w:p w:rsidR="0011165B" w:rsidRPr="009D5C3B" w:rsidRDefault="001F06FB">
      <w:pPr>
        <w:pStyle w:val="TOC3"/>
        <w:tabs>
          <w:tab w:val="right" w:leader="dot" w:pos="9016"/>
        </w:tabs>
        <w:rPr>
          <w:rFonts w:asciiTheme="minorHAnsi" w:eastAsiaTheme="minorEastAsia" w:hAnsiTheme="minorHAnsi" w:cstheme="minorBidi"/>
          <w:noProof/>
          <w:sz w:val="20"/>
          <w:lang w:val="en-US" w:eastAsia="en-US" w:bidi="ar-SA"/>
        </w:rPr>
      </w:pPr>
      <w:hyperlink w:anchor="_Toc436687554" w:history="1">
        <w:r w:rsidR="0011165B" w:rsidRPr="009D5C3B">
          <w:rPr>
            <w:rStyle w:val="Hyperlink"/>
            <w:rFonts w:ascii="Calibri" w:hAnsi="Calibri"/>
            <w:noProof/>
            <w:sz w:val="20"/>
          </w:rPr>
          <w:t>5.3 Dekontaminering af det færdige produkt i tilfælde af salmonellakontaminering</w:t>
        </w:r>
        <w:r w:rsidR="0011165B" w:rsidRPr="009D5C3B">
          <w:rPr>
            <w:noProof/>
            <w:webHidden/>
            <w:sz w:val="20"/>
          </w:rPr>
          <w:tab/>
        </w:r>
        <w:r w:rsidR="0011165B" w:rsidRPr="009D5C3B">
          <w:rPr>
            <w:noProof/>
            <w:webHidden/>
            <w:sz w:val="20"/>
          </w:rPr>
          <w:fldChar w:fldCharType="begin"/>
        </w:r>
        <w:r w:rsidR="0011165B" w:rsidRPr="009D5C3B">
          <w:rPr>
            <w:noProof/>
            <w:webHidden/>
            <w:sz w:val="20"/>
          </w:rPr>
          <w:instrText xml:space="preserve"> PAGEREF _Toc436687554 \h </w:instrText>
        </w:r>
        <w:r w:rsidR="0011165B" w:rsidRPr="009D5C3B">
          <w:rPr>
            <w:noProof/>
            <w:webHidden/>
            <w:sz w:val="20"/>
          </w:rPr>
        </w:r>
        <w:r w:rsidR="0011165B" w:rsidRPr="009D5C3B">
          <w:rPr>
            <w:noProof/>
            <w:webHidden/>
            <w:sz w:val="20"/>
          </w:rPr>
          <w:fldChar w:fldCharType="separate"/>
        </w:r>
        <w:r w:rsidR="008E4225">
          <w:rPr>
            <w:noProof/>
            <w:webHidden/>
            <w:sz w:val="20"/>
          </w:rPr>
          <w:t>5</w:t>
        </w:r>
        <w:r w:rsidR="0011165B" w:rsidRPr="009D5C3B">
          <w:rPr>
            <w:noProof/>
            <w:webHidden/>
            <w:sz w:val="20"/>
          </w:rPr>
          <w:fldChar w:fldCharType="end"/>
        </w:r>
      </w:hyperlink>
    </w:p>
    <w:p w:rsidR="0011165B" w:rsidRPr="009D5C3B" w:rsidRDefault="001F06FB">
      <w:pPr>
        <w:pStyle w:val="TOC1"/>
        <w:rPr>
          <w:rFonts w:eastAsiaTheme="minorEastAsia" w:cstheme="minorBidi"/>
          <w:sz w:val="20"/>
          <w:lang w:val="en-US" w:eastAsia="en-US" w:bidi="ar-SA"/>
        </w:rPr>
      </w:pPr>
      <w:hyperlink w:anchor="_Toc436687555" w:history="1">
        <w:r w:rsidR="0011165B" w:rsidRPr="009D5C3B">
          <w:rPr>
            <w:rStyle w:val="Hyperlink"/>
            <w:rFonts w:ascii="Calibri" w:hAnsi="Calibri"/>
            <w:sz w:val="20"/>
          </w:rPr>
          <w:t>6.0 Serotyper</w:t>
        </w:r>
        <w:r w:rsidR="0011165B" w:rsidRPr="009D5C3B">
          <w:rPr>
            <w:webHidden/>
            <w:sz w:val="20"/>
          </w:rPr>
          <w:tab/>
        </w:r>
        <w:r w:rsidR="0011165B" w:rsidRPr="009D5C3B">
          <w:rPr>
            <w:webHidden/>
            <w:sz w:val="20"/>
          </w:rPr>
          <w:fldChar w:fldCharType="begin"/>
        </w:r>
        <w:r w:rsidR="0011165B" w:rsidRPr="009D5C3B">
          <w:rPr>
            <w:webHidden/>
            <w:sz w:val="20"/>
          </w:rPr>
          <w:instrText xml:space="preserve"> PAGEREF _Toc436687555 \h </w:instrText>
        </w:r>
        <w:r w:rsidR="0011165B" w:rsidRPr="009D5C3B">
          <w:rPr>
            <w:webHidden/>
            <w:sz w:val="20"/>
          </w:rPr>
        </w:r>
        <w:r w:rsidR="0011165B" w:rsidRPr="009D5C3B">
          <w:rPr>
            <w:webHidden/>
            <w:sz w:val="20"/>
          </w:rPr>
          <w:fldChar w:fldCharType="separate"/>
        </w:r>
        <w:r w:rsidR="008E4225">
          <w:rPr>
            <w:webHidden/>
            <w:sz w:val="20"/>
          </w:rPr>
          <w:t>5</w:t>
        </w:r>
        <w:r w:rsidR="0011165B" w:rsidRPr="009D5C3B">
          <w:rPr>
            <w:webHidden/>
            <w:sz w:val="20"/>
          </w:rPr>
          <w:fldChar w:fldCharType="end"/>
        </w:r>
      </w:hyperlink>
    </w:p>
    <w:p w:rsidR="0011165B" w:rsidRPr="009D5C3B" w:rsidRDefault="001F06FB">
      <w:pPr>
        <w:pStyle w:val="TOC1"/>
        <w:rPr>
          <w:rFonts w:eastAsiaTheme="minorEastAsia" w:cstheme="minorBidi"/>
          <w:sz w:val="20"/>
          <w:lang w:val="en-US" w:eastAsia="en-US" w:bidi="ar-SA"/>
        </w:rPr>
      </w:pPr>
      <w:hyperlink w:anchor="_Toc436687556" w:history="1">
        <w:r w:rsidR="0011165B" w:rsidRPr="009D5C3B">
          <w:rPr>
            <w:rStyle w:val="Hyperlink"/>
            <w:rFonts w:ascii="Calibri" w:hAnsi="Calibri"/>
            <w:sz w:val="20"/>
          </w:rPr>
          <w:t>7.0 Flere fakta</w:t>
        </w:r>
        <w:r w:rsidR="0011165B" w:rsidRPr="009D5C3B">
          <w:rPr>
            <w:webHidden/>
            <w:sz w:val="20"/>
          </w:rPr>
          <w:tab/>
        </w:r>
        <w:r w:rsidR="0011165B" w:rsidRPr="009D5C3B">
          <w:rPr>
            <w:webHidden/>
            <w:sz w:val="20"/>
          </w:rPr>
          <w:fldChar w:fldCharType="begin"/>
        </w:r>
        <w:r w:rsidR="0011165B" w:rsidRPr="009D5C3B">
          <w:rPr>
            <w:webHidden/>
            <w:sz w:val="20"/>
          </w:rPr>
          <w:instrText xml:space="preserve"> PAGEREF _Toc436687556 \h </w:instrText>
        </w:r>
        <w:r w:rsidR="0011165B" w:rsidRPr="009D5C3B">
          <w:rPr>
            <w:webHidden/>
            <w:sz w:val="20"/>
          </w:rPr>
        </w:r>
        <w:r w:rsidR="0011165B" w:rsidRPr="009D5C3B">
          <w:rPr>
            <w:webHidden/>
            <w:sz w:val="20"/>
          </w:rPr>
          <w:fldChar w:fldCharType="separate"/>
        </w:r>
        <w:r w:rsidR="008E4225">
          <w:rPr>
            <w:webHidden/>
            <w:sz w:val="20"/>
          </w:rPr>
          <w:t>6</w:t>
        </w:r>
        <w:r w:rsidR="0011165B" w:rsidRPr="009D5C3B">
          <w:rPr>
            <w:webHidden/>
            <w:sz w:val="20"/>
          </w:rPr>
          <w:fldChar w:fldCharType="end"/>
        </w:r>
      </w:hyperlink>
    </w:p>
    <w:p w:rsidR="0011165B" w:rsidRPr="009D5C3B" w:rsidRDefault="001F06FB">
      <w:pPr>
        <w:pStyle w:val="TOC1"/>
        <w:rPr>
          <w:rFonts w:eastAsiaTheme="minorEastAsia" w:cstheme="minorBidi"/>
          <w:sz w:val="20"/>
          <w:lang w:val="en-US" w:eastAsia="en-US" w:bidi="ar-SA"/>
        </w:rPr>
      </w:pPr>
      <w:hyperlink w:anchor="_Toc436687557" w:history="1">
        <w:r w:rsidR="0011165B" w:rsidRPr="009D5C3B">
          <w:rPr>
            <w:rStyle w:val="Hyperlink"/>
            <w:rFonts w:ascii="Calibri" w:hAnsi="Calibri"/>
            <w:sz w:val="20"/>
          </w:rPr>
          <w:t>8.0 Referencedokumenter</w:t>
        </w:r>
        <w:r w:rsidR="0011165B" w:rsidRPr="009D5C3B">
          <w:rPr>
            <w:webHidden/>
            <w:sz w:val="20"/>
          </w:rPr>
          <w:tab/>
        </w:r>
        <w:r w:rsidR="0011165B" w:rsidRPr="009D5C3B">
          <w:rPr>
            <w:webHidden/>
            <w:sz w:val="20"/>
          </w:rPr>
          <w:fldChar w:fldCharType="begin"/>
        </w:r>
        <w:r w:rsidR="0011165B" w:rsidRPr="009D5C3B">
          <w:rPr>
            <w:webHidden/>
            <w:sz w:val="20"/>
          </w:rPr>
          <w:instrText xml:space="preserve"> PAGEREF _Toc436687557 \h </w:instrText>
        </w:r>
        <w:r w:rsidR="0011165B" w:rsidRPr="009D5C3B">
          <w:rPr>
            <w:webHidden/>
            <w:sz w:val="20"/>
          </w:rPr>
        </w:r>
        <w:r w:rsidR="0011165B" w:rsidRPr="009D5C3B">
          <w:rPr>
            <w:webHidden/>
            <w:sz w:val="20"/>
          </w:rPr>
          <w:fldChar w:fldCharType="separate"/>
        </w:r>
        <w:r w:rsidR="008E4225">
          <w:rPr>
            <w:webHidden/>
            <w:sz w:val="20"/>
          </w:rPr>
          <w:t>6</w:t>
        </w:r>
        <w:r w:rsidR="0011165B" w:rsidRPr="009D5C3B">
          <w:rPr>
            <w:webHidden/>
            <w:sz w:val="20"/>
          </w:rPr>
          <w:fldChar w:fldCharType="end"/>
        </w:r>
      </w:hyperlink>
    </w:p>
    <w:p w:rsidR="0011165B" w:rsidRPr="009D5C3B" w:rsidRDefault="001F06FB">
      <w:pPr>
        <w:pStyle w:val="TOC1"/>
        <w:rPr>
          <w:rFonts w:eastAsiaTheme="minorEastAsia" w:cstheme="minorBidi"/>
          <w:sz w:val="20"/>
          <w:lang w:val="en-US" w:eastAsia="en-US" w:bidi="ar-SA"/>
        </w:rPr>
      </w:pPr>
      <w:hyperlink w:anchor="_Toc436687558" w:history="1">
        <w:r w:rsidR="0011165B" w:rsidRPr="009D5C3B">
          <w:rPr>
            <w:rStyle w:val="Hyperlink"/>
            <w:rFonts w:ascii="Calibri" w:hAnsi="Calibri"/>
            <w:sz w:val="20"/>
          </w:rPr>
          <w:t>9.0 Bidragydere</w:t>
        </w:r>
        <w:r w:rsidR="0011165B" w:rsidRPr="009D5C3B">
          <w:rPr>
            <w:webHidden/>
            <w:sz w:val="20"/>
          </w:rPr>
          <w:tab/>
        </w:r>
        <w:r w:rsidR="0011165B" w:rsidRPr="009D5C3B">
          <w:rPr>
            <w:webHidden/>
            <w:sz w:val="20"/>
          </w:rPr>
          <w:fldChar w:fldCharType="begin"/>
        </w:r>
        <w:r w:rsidR="0011165B" w:rsidRPr="009D5C3B">
          <w:rPr>
            <w:webHidden/>
            <w:sz w:val="20"/>
          </w:rPr>
          <w:instrText xml:space="preserve"> PAGEREF _Toc436687558 \h </w:instrText>
        </w:r>
        <w:r w:rsidR="0011165B" w:rsidRPr="009D5C3B">
          <w:rPr>
            <w:webHidden/>
            <w:sz w:val="20"/>
          </w:rPr>
        </w:r>
        <w:r w:rsidR="0011165B" w:rsidRPr="009D5C3B">
          <w:rPr>
            <w:webHidden/>
            <w:sz w:val="20"/>
          </w:rPr>
          <w:fldChar w:fldCharType="separate"/>
        </w:r>
        <w:r w:rsidR="008E4225">
          <w:rPr>
            <w:webHidden/>
            <w:sz w:val="20"/>
          </w:rPr>
          <w:t>6</w:t>
        </w:r>
        <w:r w:rsidR="0011165B" w:rsidRPr="009D5C3B">
          <w:rPr>
            <w:webHidden/>
            <w:sz w:val="20"/>
          </w:rPr>
          <w:fldChar w:fldCharType="end"/>
        </w:r>
      </w:hyperlink>
    </w:p>
    <w:p w:rsidR="0011165B" w:rsidRPr="009D5C3B" w:rsidRDefault="001F06FB">
      <w:pPr>
        <w:pStyle w:val="TOC1"/>
        <w:rPr>
          <w:rFonts w:eastAsiaTheme="minorEastAsia" w:cstheme="minorBidi"/>
          <w:sz w:val="20"/>
          <w:lang w:val="en-US" w:eastAsia="en-US" w:bidi="ar-SA"/>
        </w:rPr>
      </w:pPr>
      <w:hyperlink w:anchor="_Toc436687559" w:history="1">
        <w:r w:rsidR="0011165B" w:rsidRPr="009D5C3B">
          <w:rPr>
            <w:rStyle w:val="Hyperlink"/>
            <w:sz w:val="20"/>
          </w:rPr>
          <w:t>Bilag 1- Rapport fra DTU Fødevareinstituttet - Vurdering af indvirkningen af salmonella i dyrefoder på menneskers sundhed</w:t>
        </w:r>
        <w:r w:rsidR="0011165B" w:rsidRPr="009D5C3B">
          <w:rPr>
            <w:webHidden/>
            <w:sz w:val="20"/>
          </w:rPr>
          <w:tab/>
        </w:r>
        <w:r w:rsidR="0011165B" w:rsidRPr="009D5C3B">
          <w:rPr>
            <w:webHidden/>
            <w:sz w:val="20"/>
          </w:rPr>
          <w:fldChar w:fldCharType="begin"/>
        </w:r>
        <w:r w:rsidR="0011165B" w:rsidRPr="009D5C3B">
          <w:rPr>
            <w:webHidden/>
            <w:sz w:val="20"/>
          </w:rPr>
          <w:instrText xml:space="preserve"> PAGEREF _Toc436687559 \h </w:instrText>
        </w:r>
        <w:r w:rsidR="0011165B" w:rsidRPr="009D5C3B">
          <w:rPr>
            <w:webHidden/>
            <w:sz w:val="20"/>
          </w:rPr>
        </w:r>
        <w:r w:rsidR="0011165B" w:rsidRPr="009D5C3B">
          <w:rPr>
            <w:webHidden/>
            <w:sz w:val="20"/>
          </w:rPr>
          <w:fldChar w:fldCharType="separate"/>
        </w:r>
        <w:r w:rsidR="008E4225">
          <w:rPr>
            <w:webHidden/>
            <w:sz w:val="20"/>
          </w:rPr>
          <w:t>7</w:t>
        </w:r>
        <w:r w:rsidR="0011165B" w:rsidRPr="009D5C3B">
          <w:rPr>
            <w:webHidden/>
            <w:sz w:val="20"/>
          </w:rPr>
          <w:fldChar w:fldCharType="end"/>
        </w:r>
      </w:hyperlink>
    </w:p>
    <w:p w:rsidR="00A60DDE" w:rsidRDefault="00A60DDE">
      <w:pPr>
        <w:pStyle w:val="Heading1"/>
        <w:rPr>
          <w:rFonts w:ascii="Calibri" w:hAnsi="Calibri" w:cs="Arial"/>
          <w:color w:val="4F81BD"/>
          <w:sz w:val="24"/>
          <w:szCs w:val="24"/>
        </w:rPr>
      </w:pPr>
      <w:r w:rsidRPr="009D5C3B">
        <w:rPr>
          <w:rFonts w:asciiTheme="minorHAnsi" w:hAnsiTheme="minorHAnsi" w:cs="Arial"/>
          <w:b w:val="0"/>
          <w:color w:val="4F81BD"/>
          <w:sz w:val="20"/>
          <w:szCs w:val="20"/>
        </w:rPr>
        <w:fldChar w:fldCharType="end"/>
      </w:r>
      <w:bookmarkStart w:id="6" w:name="_Toc399765980"/>
      <w:bookmarkStart w:id="7" w:name="_Toc399862010"/>
      <w:bookmarkStart w:id="8" w:name="_Toc436687547"/>
      <w:r w:rsidR="0081439B">
        <w:rPr>
          <w:rFonts w:ascii="Calibri" w:hAnsi="Calibri"/>
          <w:color w:val="4F81BD"/>
          <w:sz w:val="24"/>
        </w:rPr>
        <w:t>1.0 Karakteren af faren</w:t>
      </w:r>
      <w:bookmarkEnd w:id="6"/>
      <w:bookmarkEnd w:id="7"/>
      <w:bookmarkEnd w:id="8"/>
    </w:p>
    <w:p w:rsidR="00723538" w:rsidRDefault="00723538" w:rsidP="00C564D7">
      <w:pPr>
        <w:rPr>
          <w:rFonts w:ascii="Calibri" w:hAnsi="Calibri" w:cs="Arial"/>
          <w:sz w:val="20"/>
        </w:rPr>
      </w:pPr>
    </w:p>
    <w:p w:rsidR="00723538" w:rsidRPr="00C27593" w:rsidRDefault="00723538" w:rsidP="00C564D7">
      <w:pPr>
        <w:rPr>
          <w:rFonts w:ascii="Calibri" w:hAnsi="Calibri" w:cs="Arial"/>
          <w:sz w:val="20"/>
        </w:rPr>
      </w:pPr>
      <w:r>
        <w:rPr>
          <w:rFonts w:ascii="Calibri" w:hAnsi="Calibri"/>
          <w:sz w:val="20"/>
        </w:rPr>
        <w:t>Biologisk fare</w:t>
      </w:r>
    </w:p>
    <w:p w:rsidR="00723538" w:rsidRPr="006B115A" w:rsidRDefault="00723538" w:rsidP="000F7077">
      <w:pPr>
        <w:pStyle w:val="Heading1"/>
        <w:rPr>
          <w:rFonts w:ascii="Calibri" w:hAnsi="Calibri"/>
          <w:color w:val="4F81BD"/>
          <w:sz w:val="24"/>
          <w:szCs w:val="24"/>
        </w:rPr>
      </w:pPr>
      <w:bookmarkStart w:id="9" w:name="_Toc399765981"/>
      <w:bookmarkStart w:id="10" w:name="_Toc436687548"/>
      <w:r>
        <w:rPr>
          <w:rFonts w:ascii="Calibri" w:hAnsi="Calibri"/>
          <w:color w:val="4F81BD"/>
          <w:sz w:val="24"/>
        </w:rPr>
        <w:t>2.0 Klassificering</w:t>
      </w:r>
      <w:bookmarkEnd w:id="9"/>
      <w:bookmarkEnd w:id="10"/>
    </w:p>
    <w:p w:rsidR="00723538" w:rsidRDefault="00723538" w:rsidP="00C564D7">
      <w:pPr>
        <w:jc w:val="both"/>
        <w:rPr>
          <w:rFonts w:ascii="Calibri" w:hAnsi="Calibri" w:cs="Arial"/>
          <w:i/>
          <w:sz w:val="20"/>
        </w:rPr>
      </w:pPr>
    </w:p>
    <w:p w:rsidR="00723538" w:rsidRPr="00AC0E3D" w:rsidRDefault="00723538" w:rsidP="00B67B2F">
      <w:pPr>
        <w:jc w:val="both"/>
        <w:rPr>
          <w:rFonts w:ascii="Calibri" w:hAnsi="Calibri" w:cs="Arial"/>
          <w:sz w:val="20"/>
        </w:rPr>
      </w:pPr>
      <w:r>
        <w:rPr>
          <w:rFonts w:ascii="Calibri" w:hAnsi="Calibri"/>
          <w:sz w:val="20"/>
        </w:rPr>
        <w:t xml:space="preserve">Salmonella er bakterier, der tilhører familien Enterobacteria, som er patogene for mennesker og dyr. </w:t>
      </w:r>
      <w:r>
        <w:rPr>
          <w:rStyle w:val="hps"/>
          <w:rFonts w:ascii="Calibri" w:hAnsi="Calibri"/>
          <w:sz w:val="20"/>
        </w:rPr>
        <w:t>Slægten</w:t>
      </w:r>
      <w:r>
        <w:rPr>
          <w:rFonts w:ascii="Calibri" w:hAnsi="Calibri"/>
          <w:sz w:val="20"/>
        </w:rPr>
        <w:t xml:space="preserve"> </w:t>
      </w:r>
      <w:r>
        <w:rPr>
          <w:rStyle w:val="hps"/>
          <w:rFonts w:ascii="Calibri" w:hAnsi="Calibri"/>
          <w:sz w:val="20"/>
        </w:rPr>
        <w:t>består af to arter</w:t>
      </w:r>
      <w:r>
        <w:rPr>
          <w:rFonts w:ascii="Calibri" w:hAnsi="Calibri"/>
          <w:sz w:val="20"/>
        </w:rPr>
        <w:t xml:space="preserve">: S. </w:t>
      </w:r>
      <w:r>
        <w:rPr>
          <w:rStyle w:val="hps"/>
          <w:rFonts w:ascii="Calibri" w:hAnsi="Calibri"/>
          <w:sz w:val="20"/>
        </w:rPr>
        <w:t>enterica</w:t>
      </w:r>
      <w:r>
        <w:rPr>
          <w:rFonts w:ascii="Calibri" w:hAnsi="Calibri"/>
          <w:sz w:val="20"/>
        </w:rPr>
        <w:t xml:space="preserve"> </w:t>
      </w:r>
      <w:r>
        <w:rPr>
          <w:rStyle w:val="hps"/>
          <w:rFonts w:ascii="Calibri" w:hAnsi="Calibri"/>
          <w:sz w:val="20"/>
        </w:rPr>
        <w:t>og</w:t>
      </w:r>
      <w:r>
        <w:rPr>
          <w:rFonts w:ascii="Calibri" w:hAnsi="Calibri"/>
          <w:sz w:val="20"/>
        </w:rPr>
        <w:t xml:space="preserve"> </w:t>
      </w:r>
      <w:r>
        <w:rPr>
          <w:rStyle w:val="hps"/>
          <w:rFonts w:ascii="Calibri" w:hAnsi="Calibri"/>
          <w:sz w:val="20"/>
        </w:rPr>
        <w:t>S.</w:t>
      </w:r>
      <w:r>
        <w:rPr>
          <w:rFonts w:ascii="Calibri" w:hAnsi="Calibri"/>
          <w:sz w:val="20"/>
        </w:rPr>
        <w:t xml:space="preserve"> </w:t>
      </w:r>
      <w:r>
        <w:rPr>
          <w:rStyle w:val="hps"/>
          <w:rFonts w:ascii="Calibri" w:hAnsi="Calibri"/>
          <w:sz w:val="20"/>
        </w:rPr>
        <w:t>bongori</w:t>
      </w:r>
      <w:r>
        <w:rPr>
          <w:rFonts w:ascii="Calibri" w:hAnsi="Calibri"/>
          <w:sz w:val="20"/>
        </w:rPr>
        <w:t xml:space="preserve">. </w:t>
      </w:r>
      <w:r>
        <w:rPr>
          <w:rStyle w:val="hps"/>
          <w:rFonts w:ascii="Calibri" w:hAnsi="Calibri"/>
          <w:sz w:val="20"/>
        </w:rPr>
        <w:t>Disse arter er opdelt i en række</w:t>
      </w:r>
      <w:r>
        <w:rPr>
          <w:rFonts w:ascii="Calibri" w:hAnsi="Calibri"/>
          <w:sz w:val="20"/>
        </w:rPr>
        <w:t xml:space="preserve"> </w:t>
      </w:r>
      <w:r>
        <w:rPr>
          <w:rStyle w:val="hps"/>
          <w:rFonts w:ascii="Calibri" w:hAnsi="Calibri"/>
          <w:sz w:val="20"/>
        </w:rPr>
        <w:t>underarter, som igen er opdelt i</w:t>
      </w:r>
      <w:r>
        <w:rPr>
          <w:rFonts w:ascii="Calibri" w:hAnsi="Calibri"/>
          <w:sz w:val="20"/>
        </w:rPr>
        <w:t xml:space="preserve"> serotyper. Nogle serotyper kan yderligere typeinddeles efter phag. </w:t>
      </w:r>
      <w:r>
        <w:rPr>
          <w:rStyle w:val="hps"/>
          <w:rFonts w:ascii="Calibri" w:hAnsi="Calibri"/>
          <w:sz w:val="20"/>
        </w:rPr>
        <w:t>På verdensplan er der beskrevet mere end</w:t>
      </w:r>
      <w:r>
        <w:rPr>
          <w:rFonts w:ascii="Calibri" w:hAnsi="Calibri"/>
          <w:sz w:val="20"/>
        </w:rPr>
        <w:t xml:space="preserve"> </w:t>
      </w:r>
      <w:r>
        <w:rPr>
          <w:rStyle w:val="hps"/>
          <w:rFonts w:ascii="Calibri" w:hAnsi="Calibri"/>
          <w:sz w:val="20"/>
        </w:rPr>
        <w:t>2400</w:t>
      </w:r>
      <w:r>
        <w:rPr>
          <w:rFonts w:ascii="Calibri" w:hAnsi="Calibri"/>
          <w:sz w:val="20"/>
        </w:rPr>
        <w:t xml:space="preserve"> </w:t>
      </w:r>
      <w:r>
        <w:rPr>
          <w:rStyle w:val="hps"/>
          <w:rFonts w:ascii="Calibri" w:hAnsi="Calibri"/>
          <w:sz w:val="20"/>
        </w:rPr>
        <w:t>serotyper</w:t>
      </w:r>
      <w:r>
        <w:rPr>
          <w:rFonts w:ascii="Calibri" w:hAnsi="Calibri"/>
          <w:sz w:val="20"/>
        </w:rPr>
        <w:t xml:space="preserve">. </w:t>
      </w:r>
      <w:r>
        <w:rPr>
          <w:rStyle w:val="hps"/>
          <w:rFonts w:ascii="Calibri" w:hAnsi="Calibri"/>
          <w:sz w:val="20"/>
        </w:rPr>
        <w:t>Disse serotyper varierer med hensyn til</w:t>
      </w:r>
      <w:r>
        <w:rPr>
          <w:rFonts w:ascii="Calibri" w:hAnsi="Calibri"/>
          <w:sz w:val="20"/>
        </w:rPr>
        <w:t xml:space="preserve"> </w:t>
      </w:r>
      <w:r>
        <w:rPr>
          <w:rStyle w:val="hps"/>
          <w:rFonts w:ascii="Calibri" w:hAnsi="Calibri"/>
          <w:sz w:val="20"/>
        </w:rPr>
        <w:t>infektionsveje, forekomst</w:t>
      </w:r>
      <w:r>
        <w:rPr>
          <w:rFonts w:ascii="Calibri" w:hAnsi="Calibri"/>
          <w:sz w:val="20"/>
        </w:rPr>
        <w:t xml:space="preserve">, </w:t>
      </w:r>
      <w:r>
        <w:rPr>
          <w:rStyle w:val="hps"/>
          <w:rFonts w:ascii="Calibri" w:hAnsi="Calibri"/>
          <w:sz w:val="20"/>
        </w:rPr>
        <w:t>symptomer</w:t>
      </w:r>
      <w:r>
        <w:rPr>
          <w:rFonts w:ascii="Calibri" w:hAnsi="Calibri"/>
          <w:sz w:val="20"/>
        </w:rPr>
        <w:t xml:space="preserve"> </w:t>
      </w:r>
      <w:r>
        <w:rPr>
          <w:rStyle w:val="hps"/>
          <w:rFonts w:ascii="Calibri" w:hAnsi="Calibri"/>
          <w:sz w:val="20"/>
        </w:rPr>
        <w:t>og niveauet af antibiotikaresistens</w:t>
      </w:r>
      <w:r>
        <w:rPr>
          <w:rFonts w:ascii="Calibri" w:hAnsi="Calibri"/>
          <w:sz w:val="20"/>
        </w:rPr>
        <w:t xml:space="preserve">. </w:t>
      </w:r>
    </w:p>
    <w:p w:rsidR="00723538" w:rsidRDefault="00723538" w:rsidP="00C564D7">
      <w:pPr>
        <w:tabs>
          <w:tab w:val="left" w:pos="0"/>
          <w:tab w:val="left" w:pos="284"/>
          <w:tab w:val="left" w:pos="567"/>
        </w:tabs>
        <w:spacing w:before="120"/>
        <w:jc w:val="both"/>
        <w:rPr>
          <w:rFonts w:ascii="Calibri" w:hAnsi="Calibri" w:cs="Arial"/>
          <w:sz w:val="20"/>
        </w:rPr>
      </w:pPr>
      <w:r>
        <w:rPr>
          <w:rFonts w:ascii="Calibri" w:hAnsi="Calibri"/>
          <w:sz w:val="20"/>
        </w:rPr>
        <w:t>Epidemiologisk kan salmonella opdeles i tre hovedgrupper:</w:t>
      </w:r>
    </w:p>
    <w:p w:rsidR="00723538" w:rsidRDefault="00723538">
      <w:pPr>
        <w:numPr>
          <w:ilvl w:val="0"/>
          <w:numId w:val="1"/>
        </w:numPr>
        <w:tabs>
          <w:tab w:val="left" w:pos="284"/>
          <w:tab w:val="left" w:pos="567"/>
          <w:tab w:val="num" w:pos="1364"/>
        </w:tabs>
        <w:ind w:left="284" w:hanging="284"/>
        <w:jc w:val="both"/>
        <w:rPr>
          <w:rFonts w:ascii="Calibri" w:hAnsi="Calibri" w:cs="Arial"/>
          <w:sz w:val="20"/>
        </w:rPr>
      </w:pPr>
      <w:r>
        <w:rPr>
          <w:rFonts w:ascii="Calibri" w:hAnsi="Calibri"/>
          <w:sz w:val="20"/>
        </w:rPr>
        <w:t>stammer, der kun inficerer mennesker, og som giver tyfus med septikæmisk dissemination, som ikke er patogen for andre dyrearter</w:t>
      </w:r>
    </w:p>
    <w:p w:rsidR="00723538" w:rsidRDefault="00723538">
      <w:pPr>
        <w:numPr>
          <w:ilvl w:val="0"/>
          <w:numId w:val="1"/>
        </w:numPr>
        <w:tabs>
          <w:tab w:val="left" w:pos="284"/>
          <w:tab w:val="left" w:pos="567"/>
          <w:tab w:val="num" w:pos="1364"/>
        </w:tabs>
        <w:ind w:left="284" w:hanging="284"/>
        <w:jc w:val="both"/>
        <w:rPr>
          <w:rFonts w:ascii="Calibri" w:hAnsi="Calibri" w:cs="Arial"/>
          <w:sz w:val="20"/>
        </w:rPr>
      </w:pPr>
      <w:r>
        <w:rPr>
          <w:rFonts w:ascii="Calibri" w:hAnsi="Calibri"/>
          <w:sz w:val="20"/>
        </w:rPr>
        <w:lastRenderedPageBreak/>
        <w:t>stammer, der specifikt har tilpasset sig bestemte vertebratarter (fjerkræ, får osv.), og som i nogle tilfælde er patogene for mennesker</w:t>
      </w:r>
    </w:p>
    <w:p w:rsidR="00723538" w:rsidRDefault="00723538">
      <w:pPr>
        <w:numPr>
          <w:ilvl w:val="0"/>
          <w:numId w:val="1"/>
        </w:numPr>
        <w:tabs>
          <w:tab w:val="left" w:pos="284"/>
          <w:tab w:val="left" w:pos="567"/>
          <w:tab w:val="num" w:pos="1364"/>
        </w:tabs>
        <w:ind w:left="284" w:hanging="284"/>
        <w:jc w:val="both"/>
        <w:rPr>
          <w:rFonts w:ascii="Calibri" w:hAnsi="Calibri" w:cs="Arial"/>
          <w:sz w:val="20"/>
        </w:rPr>
      </w:pPr>
      <w:r>
        <w:rPr>
          <w:rFonts w:ascii="Calibri" w:hAnsi="Calibri"/>
          <w:sz w:val="20"/>
        </w:rPr>
        <w:t>stammer, der ikke har en specifikt foretrukket vært, og som inficerer både mennesker og dyr. Det er i denne gruppe, at de primære salmonellaagenser i dag findes.</w:t>
      </w:r>
    </w:p>
    <w:p w:rsidR="00723538" w:rsidRPr="006B115A" w:rsidRDefault="00723538" w:rsidP="00A94DF2">
      <w:pPr>
        <w:pStyle w:val="Heading1"/>
        <w:rPr>
          <w:rFonts w:ascii="Calibri" w:hAnsi="Calibri"/>
          <w:color w:val="4F81BD"/>
          <w:sz w:val="24"/>
          <w:szCs w:val="24"/>
        </w:rPr>
      </w:pPr>
      <w:bookmarkStart w:id="11" w:name="_Toc399765982"/>
      <w:bookmarkStart w:id="12" w:name="_Toc436687549"/>
      <w:r>
        <w:rPr>
          <w:rFonts w:ascii="Calibri" w:hAnsi="Calibri"/>
          <w:color w:val="4F81BD"/>
          <w:sz w:val="24"/>
        </w:rPr>
        <w:t>3.0 Oprindelse</w:t>
      </w:r>
      <w:bookmarkEnd w:id="11"/>
      <w:bookmarkEnd w:id="12"/>
    </w:p>
    <w:p w:rsidR="00723538" w:rsidRDefault="00723538" w:rsidP="0030082D">
      <w:pPr>
        <w:spacing w:before="120"/>
        <w:jc w:val="both"/>
        <w:rPr>
          <w:rFonts w:ascii="Calibri" w:hAnsi="Calibri" w:cs="Arial"/>
          <w:sz w:val="20"/>
        </w:rPr>
      </w:pPr>
      <w:r>
        <w:rPr>
          <w:rFonts w:ascii="Calibri" w:hAnsi="Calibri"/>
          <w:sz w:val="20"/>
        </w:rPr>
        <w:t>Karakteristikaene for salmonellabakterier forklarer deres store udbredelse i miljøet:</w:t>
      </w:r>
    </w:p>
    <w:p w:rsidR="00723538" w:rsidRDefault="00723538" w:rsidP="0030082D">
      <w:pPr>
        <w:spacing w:before="120"/>
        <w:jc w:val="both"/>
        <w:rPr>
          <w:rFonts w:ascii="Calibri" w:hAnsi="Calibri" w:cs="Arial"/>
          <w:sz w:val="20"/>
        </w:rPr>
      </w:pPr>
    </w:p>
    <w:p w:rsidR="00723538" w:rsidRDefault="00723538" w:rsidP="0030082D">
      <w:pPr>
        <w:numPr>
          <w:ilvl w:val="0"/>
          <w:numId w:val="1"/>
        </w:numPr>
        <w:tabs>
          <w:tab w:val="left" w:pos="284"/>
          <w:tab w:val="left" w:pos="567"/>
          <w:tab w:val="num" w:pos="1364"/>
        </w:tabs>
        <w:ind w:left="284" w:hanging="284"/>
        <w:jc w:val="both"/>
        <w:rPr>
          <w:rFonts w:ascii="Calibri" w:hAnsi="Calibri" w:cs="Arial"/>
          <w:sz w:val="20"/>
        </w:rPr>
      </w:pPr>
      <w:r>
        <w:rPr>
          <w:rFonts w:ascii="Calibri" w:hAnsi="Calibri"/>
          <w:sz w:val="20"/>
        </w:rPr>
        <w:t>De bæres af en lang række værter (mennesker, dyr, pattedyr, fugle, krybdyr og insekter)</w:t>
      </w:r>
    </w:p>
    <w:p w:rsidR="00723538" w:rsidRDefault="00723538" w:rsidP="0030082D">
      <w:pPr>
        <w:numPr>
          <w:ilvl w:val="0"/>
          <w:numId w:val="1"/>
        </w:numPr>
        <w:tabs>
          <w:tab w:val="left" w:pos="284"/>
          <w:tab w:val="left" w:pos="567"/>
          <w:tab w:val="num" w:pos="1364"/>
        </w:tabs>
        <w:ind w:left="284" w:hanging="284"/>
        <w:jc w:val="both"/>
        <w:rPr>
          <w:rFonts w:ascii="Calibri" w:hAnsi="Calibri" w:cs="Arial"/>
          <w:sz w:val="20"/>
        </w:rPr>
      </w:pPr>
      <w:r>
        <w:rPr>
          <w:rFonts w:ascii="Calibri" w:hAnsi="Calibri"/>
          <w:sz w:val="20"/>
        </w:rPr>
        <w:t>Salmonella findes i jord, i vand, i luft, på overflader osv.</w:t>
      </w:r>
    </w:p>
    <w:p w:rsidR="00723538" w:rsidRPr="00C173FE" w:rsidRDefault="00723538" w:rsidP="00A94DF2">
      <w:pPr>
        <w:pStyle w:val="ListParagraph"/>
        <w:numPr>
          <w:ilvl w:val="0"/>
          <w:numId w:val="18"/>
        </w:numPr>
        <w:tabs>
          <w:tab w:val="left" w:pos="284"/>
        </w:tabs>
        <w:rPr>
          <w:rFonts w:ascii="Calibri" w:hAnsi="Calibri" w:cs="Arial"/>
          <w:sz w:val="20"/>
        </w:rPr>
      </w:pPr>
      <w:r>
        <w:rPr>
          <w:rFonts w:ascii="Calibri" w:hAnsi="Calibri"/>
          <w:sz w:val="20"/>
        </w:rPr>
        <w:t>Indgående landbrugsråvarer</w:t>
      </w:r>
    </w:p>
    <w:p w:rsidR="00723538" w:rsidRDefault="00723538" w:rsidP="0030082D">
      <w:pPr>
        <w:tabs>
          <w:tab w:val="left" w:pos="284"/>
        </w:tabs>
        <w:rPr>
          <w:rFonts w:ascii="Calibri" w:hAnsi="Calibri" w:cs="Arial"/>
          <w:sz w:val="20"/>
        </w:rPr>
      </w:pPr>
    </w:p>
    <w:p w:rsidR="00723538" w:rsidRPr="00C27593" w:rsidRDefault="00723538" w:rsidP="0030082D">
      <w:pPr>
        <w:tabs>
          <w:tab w:val="left" w:pos="0"/>
          <w:tab w:val="left" w:pos="284"/>
          <w:tab w:val="left" w:pos="567"/>
        </w:tabs>
        <w:jc w:val="both"/>
        <w:rPr>
          <w:rFonts w:ascii="Calibri" w:hAnsi="Calibri" w:cs="Arial"/>
          <w:sz w:val="20"/>
        </w:rPr>
      </w:pPr>
      <w:r>
        <w:rPr>
          <w:rFonts w:ascii="Calibri" w:hAnsi="Calibri"/>
          <w:sz w:val="20"/>
        </w:rPr>
        <w:t>De har en meget høj levedygtighed i miljøet.</w:t>
      </w:r>
    </w:p>
    <w:p w:rsidR="00723538" w:rsidRPr="0030082D" w:rsidRDefault="00723538" w:rsidP="0030082D">
      <w:pPr>
        <w:tabs>
          <w:tab w:val="left" w:pos="284"/>
        </w:tabs>
        <w:rPr>
          <w:rFonts w:ascii="Calibri" w:hAnsi="Calibri" w:cs="Arial"/>
          <w:sz w:val="20"/>
        </w:rPr>
      </w:pPr>
    </w:p>
    <w:p w:rsidR="00723538" w:rsidRPr="006B115A" w:rsidRDefault="00723538" w:rsidP="000F7077">
      <w:pPr>
        <w:pStyle w:val="Heading1"/>
        <w:rPr>
          <w:rFonts w:ascii="Calibri" w:hAnsi="Calibri"/>
          <w:color w:val="4F81BD"/>
          <w:sz w:val="24"/>
          <w:szCs w:val="24"/>
        </w:rPr>
      </w:pPr>
      <w:bookmarkStart w:id="13" w:name="_Toc399765983"/>
      <w:bookmarkStart w:id="14" w:name="_Toc436687550"/>
      <w:r>
        <w:rPr>
          <w:rFonts w:ascii="Calibri" w:hAnsi="Calibri"/>
          <w:color w:val="4F81BD"/>
          <w:sz w:val="24"/>
        </w:rPr>
        <w:t>4.0 Risici for fødevare- og foderstofsikkerhed</w:t>
      </w:r>
      <w:bookmarkEnd w:id="13"/>
      <w:bookmarkEnd w:id="14"/>
    </w:p>
    <w:p w:rsidR="00723538" w:rsidRPr="00C27593" w:rsidRDefault="00723538" w:rsidP="006B32C7">
      <w:pPr>
        <w:tabs>
          <w:tab w:val="left" w:pos="0"/>
          <w:tab w:val="left" w:pos="284"/>
          <w:tab w:val="left" w:pos="567"/>
        </w:tabs>
        <w:jc w:val="both"/>
        <w:rPr>
          <w:rFonts w:ascii="Calibri" w:hAnsi="Calibri" w:cs="Arial"/>
          <w:color w:val="4F81BD"/>
          <w:sz w:val="20"/>
        </w:rPr>
      </w:pPr>
    </w:p>
    <w:p w:rsidR="00723538" w:rsidRPr="00754960" w:rsidRDefault="00723538" w:rsidP="00286CFD">
      <w:pPr>
        <w:pStyle w:val="CM4"/>
        <w:ind w:right="125"/>
        <w:jc w:val="both"/>
        <w:rPr>
          <w:rFonts w:ascii="Calibri" w:hAnsi="Calibri"/>
          <w:color w:val="000000"/>
          <w:sz w:val="20"/>
          <w:szCs w:val="20"/>
        </w:rPr>
      </w:pPr>
      <w:r>
        <w:rPr>
          <w:rFonts w:ascii="Calibri" w:hAnsi="Calibri"/>
          <w:color w:val="000000"/>
          <w:sz w:val="20"/>
        </w:rPr>
        <w:t xml:space="preserve">Når mennesker indtager salmonella, kan de få salmonellose. Symptomer på salmonellose omfatter kvalme, opkast, mavekrampe, diaré, feber og hovedpine. </w:t>
      </w:r>
      <w:r>
        <w:rPr>
          <w:rFonts w:ascii="Calibri" w:hAnsi="Calibri"/>
          <w:sz w:val="20"/>
        </w:rPr>
        <w:t>Betydningen for folkesundheden varierer afhængigt af serotype, infektionsvej, evnen til at sprede sig og forårsage sygdom hos mennesker og dyr og serotypens virulens</w:t>
      </w:r>
      <w:r>
        <w:rPr>
          <w:rStyle w:val="FootnoteReference"/>
          <w:rFonts w:ascii="Calibri" w:hAnsi="Calibri"/>
          <w:sz w:val="20"/>
        </w:rPr>
        <w:footnoteReference w:id="1"/>
      </w:r>
      <w:r>
        <w:rPr>
          <w:rFonts w:ascii="Calibri" w:hAnsi="Calibri"/>
          <w:sz w:val="20"/>
        </w:rPr>
        <w:t>.</w:t>
      </w:r>
    </w:p>
    <w:p w:rsidR="00723538" w:rsidRPr="00754960" w:rsidRDefault="00723538" w:rsidP="00286CFD">
      <w:pPr>
        <w:jc w:val="both"/>
      </w:pPr>
    </w:p>
    <w:p w:rsidR="00723538" w:rsidRPr="00754960" w:rsidRDefault="00723538" w:rsidP="00286CFD">
      <w:pPr>
        <w:jc w:val="both"/>
        <w:rPr>
          <w:rFonts w:ascii="Calibri" w:hAnsi="Calibri"/>
          <w:color w:val="000000"/>
          <w:sz w:val="20"/>
        </w:rPr>
      </w:pPr>
      <w:r>
        <w:rPr>
          <w:rFonts w:ascii="Calibri" w:hAnsi="Calibri"/>
          <w:color w:val="000000"/>
          <w:sz w:val="20"/>
        </w:rPr>
        <w:t xml:space="preserve">Salmonellakontamineret foder kan forårsage sygdom blandt de dyr, der indtager foderet. Om salmonella forårsager sygdom hos et dyr, afhænger bl.a. af serotypen. Salmonellaserotyper, der forårsager sygdom hos en bestemt art, siges at være patogene for denne art. </w:t>
      </w:r>
    </w:p>
    <w:p w:rsidR="00723538" w:rsidRPr="00754960" w:rsidRDefault="00723538" w:rsidP="00286CFD">
      <w:pPr>
        <w:jc w:val="both"/>
        <w:rPr>
          <w:rFonts w:ascii="Calibri" w:hAnsi="Calibri"/>
          <w:color w:val="000000"/>
          <w:sz w:val="20"/>
        </w:rPr>
      </w:pPr>
    </w:p>
    <w:p w:rsidR="00723538" w:rsidRPr="00754960" w:rsidRDefault="00723538" w:rsidP="00286CFD">
      <w:pPr>
        <w:jc w:val="both"/>
        <w:rPr>
          <w:rFonts w:ascii="Calibri" w:hAnsi="Calibri"/>
          <w:color w:val="000000"/>
          <w:sz w:val="20"/>
        </w:rPr>
      </w:pPr>
      <w:r>
        <w:rPr>
          <w:rFonts w:ascii="Calibri" w:hAnsi="Calibri"/>
          <w:color w:val="000000"/>
          <w:sz w:val="20"/>
        </w:rPr>
        <w:t xml:space="preserve">På baggrund af forekomsten af salmonella i foder og størrelsen af foderforbruget vurderes det, at kontamineret foder i de fleste tilfælde ikke giver anledning til infektioner hos dyr, der indgår i fødevareproduktion. Risikoen for, at salmonellakontaminering i fodermidler overføres til dyrene og efterfølgende til mennesker, er lille. </w:t>
      </w:r>
      <w:r>
        <w:rPr>
          <w:rStyle w:val="FootnoteReference"/>
          <w:rFonts w:ascii="Calibri" w:hAnsi="Calibri"/>
          <w:color w:val="000000"/>
          <w:sz w:val="20"/>
        </w:rPr>
        <w:footnoteReference w:id="2"/>
      </w:r>
      <w:r>
        <w:rPr>
          <w:rFonts w:ascii="Calibri" w:hAnsi="Calibri"/>
          <w:color w:val="000000"/>
          <w:sz w:val="20"/>
        </w:rPr>
        <w:t xml:space="preserve"> </w:t>
      </w:r>
      <w:r>
        <w:rPr>
          <w:rStyle w:val="FootnoteReference"/>
          <w:rFonts w:ascii="Calibri" w:hAnsi="Calibri"/>
          <w:color w:val="000000"/>
          <w:sz w:val="20"/>
        </w:rPr>
        <w:footnoteReference w:id="3"/>
      </w:r>
    </w:p>
    <w:p w:rsidR="00723538" w:rsidRPr="00754960" w:rsidRDefault="00723538" w:rsidP="00286CFD">
      <w:pPr>
        <w:jc w:val="both"/>
        <w:rPr>
          <w:rFonts w:ascii="Calibri" w:hAnsi="Calibri"/>
          <w:color w:val="000000"/>
          <w:sz w:val="20"/>
        </w:rPr>
      </w:pPr>
    </w:p>
    <w:p w:rsidR="00723538" w:rsidRDefault="00723538" w:rsidP="00286CFD">
      <w:pPr>
        <w:jc w:val="both"/>
        <w:rPr>
          <w:rFonts w:ascii="Calibri" w:hAnsi="Calibri"/>
          <w:color w:val="000000"/>
          <w:sz w:val="20"/>
        </w:rPr>
      </w:pPr>
      <w:r>
        <w:rPr>
          <w:rFonts w:ascii="Calibri" w:hAnsi="Calibri"/>
          <w:color w:val="000000"/>
          <w:sz w:val="20"/>
        </w:rPr>
        <w:t xml:space="preserve">Andre faktorer, der har betydning for overførslen af salmonella via foder til dyr eller mennesker, er betingelser for foderoplagring, transport, forekomst og koncentration af salmonella i foderet, dyrenes sundhedstilstand, overførsel fra dyr til dyr, foderstrategier og god hygiejnepraksis på bedriftsniveau. Håndteringen nedad i forsyningskæden spiller også en vigtig rolle, f.eks. slagtning af dyr i slagteri, køle- og hygiejneforhold under transport af animalske produkter, deres opbevaring og detailsalg samt forbrugerens korrekte håndtering af fødevarer i køkkenet. </w:t>
      </w:r>
      <w:r>
        <w:rPr>
          <w:rStyle w:val="FootnoteReference"/>
          <w:rFonts w:asciiTheme="minorHAnsi" w:hAnsiTheme="minorHAnsi"/>
          <w:sz w:val="20"/>
        </w:rPr>
        <w:footnoteReference w:id="4"/>
      </w:r>
    </w:p>
    <w:p w:rsidR="00723538" w:rsidRDefault="00723538" w:rsidP="00286CFD">
      <w:pPr>
        <w:jc w:val="both"/>
        <w:rPr>
          <w:rFonts w:ascii="Calibri" w:hAnsi="Calibri"/>
          <w:color w:val="000000"/>
          <w:sz w:val="20"/>
        </w:rPr>
      </w:pPr>
    </w:p>
    <w:p w:rsidR="00723538" w:rsidRDefault="00723538" w:rsidP="008C34FC">
      <w:pPr>
        <w:jc w:val="both"/>
        <w:rPr>
          <w:rFonts w:ascii="Calibri" w:hAnsi="Calibri"/>
          <w:color w:val="000000"/>
          <w:sz w:val="20"/>
        </w:rPr>
      </w:pPr>
      <w:r>
        <w:rPr>
          <w:rFonts w:ascii="Calibri" w:hAnsi="Calibri"/>
          <w:color w:val="000000"/>
          <w:sz w:val="20"/>
        </w:rPr>
        <w:t>I henhold til artikel 15 i forordning (EF) nr. 178/2002 om fødevarelovgivningen må operatøren ikke markedsføre foder, som betragtes som farligt, og som har en negativ indvirkning på menneskers og dyrs sundhed. Operatøren skal derfor træffe de nødvendige effektive, afbalancerede og målrettede foranstaltninger til løbende at minimere risikoen for salmonellakontaminering og beskytte sundheden (betragtning 17).</w:t>
      </w:r>
    </w:p>
    <w:p w:rsidR="00723538" w:rsidRDefault="00723538" w:rsidP="00286CFD">
      <w:pPr>
        <w:jc w:val="both"/>
        <w:rPr>
          <w:rFonts w:ascii="Calibri" w:hAnsi="Calibri"/>
          <w:color w:val="000000"/>
          <w:sz w:val="20"/>
        </w:rPr>
      </w:pPr>
    </w:p>
    <w:p w:rsidR="00723538" w:rsidRPr="00C27593" w:rsidRDefault="00723538" w:rsidP="00C564D7">
      <w:pPr>
        <w:rPr>
          <w:rFonts w:ascii="Calibri" w:hAnsi="Calibri" w:cs="Arial"/>
          <w:sz w:val="20"/>
        </w:rPr>
      </w:pPr>
      <w:r>
        <w:rPr>
          <w:rFonts w:ascii="Calibri" w:hAnsi="Calibri"/>
          <w:sz w:val="20"/>
        </w:rPr>
        <w:lastRenderedPageBreak/>
        <w:t>Selve konstateringen med en test for tilstedeværelse indikerer ikke nødvendigvis en trussel for menneskers sundhed</w:t>
      </w:r>
      <w:r>
        <w:rPr>
          <w:rStyle w:val="FootnoteReference"/>
          <w:rFonts w:ascii="Calibri" w:hAnsi="Calibri"/>
          <w:sz w:val="20"/>
        </w:rPr>
        <w:footnoteReference w:id="5"/>
      </w:r>
      <w:r>
        <w:rPr>
          <w:rFonts w:ascii="Calibri" w:hAnsi="Calibri"/>
          <w:sz w:val="20"/>
        </w:rPr>
        <w:t>.</w:t>
      </w:r>
    </w:p>
    <w:p w:rsidR="00723538" w:rsidRDefault="00723538">
      <w:pPr>
        <w:spacing w:after="200" w:line="276" w:lineRule="auto"/>
        <w:rPr>
          <w:rFonts w:ascii="Calibri" w:eastAsia="Times New Roman" w:hAnsi="Calibri"/>
          <w:b/>
          <w:bCs/>
          <w:color w:val="4F81BD"/>
          <w:szCs w:val="24"/>
        </w:rPr>
      </w:pPr>
    </w:p>
    <w:p w:rsidR="00723538" w:rsidRPr="006B115A" w:rsidRDefault="00723538" w:rsidP="000F7077">
      <w:pPr>
        <w:pStyle w:val="Heading1"/>
        <w:rPr>
          <w:rFonts w:ascii="Calibri" w:hAnsi="Calibri"/>
          <w:color w:val="4F81BD"/>
          <w:sz w:val="24"/>
          <w:szCs w:val="24"/>
        </w:rPr>
      </w:pPr>
      <w:bookmarkStart w:id="15" w:name="_Toc399765984"/>
      <w:bookmarkStart w:id="16" w:name="_Toc436687551"/>
      <w:r>
        <w:rPr>
          <w:rFonts w:ascii="Calibri" w:hAnsi="Calibri"/>
          <w:color w:val="4F81BD"/>
          <w:sz w:val="24"/>
        </w:rPr>
        <w:t>5.0 Kontrol og minimering af salmonellakontaminering</w:t>
      </w:r>
      <w:bookmarkEnd w:id="15"/>
      <w:bookmarkEnd w:id="16"/>
      <w:r>
        <w:rPr>
          <w:rFonts w:ascii="Calibri" w:hAnsi="Calibri"/>
          <w:color w:val="4F81BD"/>
          <w:sz w:val="24"/>
        </w:rPr>
        <w:t xml:space="preserve"> </w:t>
      </w:r>
    </w:p>
    <w:p w:rsidR="00723538" w:rsidRPr="00B53971" w:rsidRDefault="00723538" w:rsidP="007C65E6">
      <w:pPr>
        <w:jc w:val="both"/>
        <w:rPr>
          <w:rFonts w:ascii="Calibri" w:hAnsi="Calibri"/>
          <w:sz w:val="20"/>
        </w:rPr>
      </w:pPr>
    </w:p>
    <w:p w:rsidR="00723538" w:rsidRPr="0073708D" w:rsidRDefault="00723538" w:rsidP="007A07B6">
      <w:pPr>
        <w:shd w:val="clear" w:color="auto" w:fill="FFFFFF"/>
        <w:jc w:val="both"/>
        <w:rPr>
          <w:rFonts w:ascii="Calibri" w:hAnsi="Calibri" w:cs="Arial"/>
          <w:sz w:val="20"/>
        </w:rPr>
      </w:pPr>
      <w:r>
        <w:rPr>
          <w:rFonts w:ascii="Calibri" w:hAnsi="Calibri"/>
          <w:sz w:val="20"/>
        </w:rPr>
        <w:t>Foderproducenten skal indføre, iværksætte og følge en fast skriftlig procedure eller faste skriftlige procedurer, der er baseret på HACCP-principperne</w:t>
      </w:r>
      <w:r>
        <w:rPr>
          <w:rStyle w:val="FootnoteReference"/>
          <w:rFonts w:ascii="Calibri" w:hAnsi="Calibri"/>
          <w:sz w:val="20"/>
        </w:rPr>
        <w:footnoteReference w:id="6"/>
      </w:r>
      <w:r>
        <w:rPr>
          <w:rFonts w:ascii="Calibri" w:hAnsi="Calibri"/>
          <w:sz w:val="20"/>
        </w:rPr>
        <w:t xml:space="preserve">, i henhold til artikel 6 i forordning (EF) nr. 183/2005. </w:t>
      </w:r>
    </w:p>
    <w:p w:rsidR="00723538" w:rsidRPr="0073708D" w:rsidRDefault="00723538" w:rsidP="007A07B6">
      <w:pPr>
        <w:shd w:val="clear" w:color="auto" w:fill="FFFFFF"/>
        <w:jc w:val="both"/>
        <w:rPr>
          <w:rFonts w:ascii="Calibri" w:hAnsi="Calibri" w:cs="Arial"/>
          <w:sz w:val="20"/>
        </w:rPr>
      </w:pPr>
    </w:p>
    <w:p w:rsidR="00723538" w:rsidRPr="0073708D" w:rsidRDefault="00723538" w:rsidP="00734974">
      <w:pPr>
        <w:jc w:val="both"/>
        <w:rPr>
          <w:rFonts w:ascii="Calibri" w:hAnsi="Calibri"/>
          <w:sz w:val="20"/>
        </w:rPr>
      </w:pPr>
      <w:r>
        <w:rPr>
          <w:rFonts w:ascii="Calibri" w:hAnsi="Calibri"/>
          <w:sz w:val="20"/>
        </w:rPr>
        <w:t xml:space="preserve">Foderproducenten bør sigte mod en væsentlig reduktion i forekomsten af salmonella i alle produktionsled og minimering af (re-)kontaminering af det færdige produkt ved hjælp af HACCP-systemet. Fuldstændig udryddelse af salmonella er ikke altid muligt, men kontrol er muligt og bør føre til en løbende reduktion af kontamineringsniveauet i overensstemmelse med fastsatte mål. </w:t>
      </w:r>
    </w:p>
    <w:p w:rsidR="00723538" w:rsidRPr="0073708D" w:rsidRDefault="00723538" w:rsidP="00734974">
      <w:pPr>
        <w:jc w:val="both"/>
        <w:rPr>
          <w:rFonts w:ascii="Calibri" w:hAnsi="Calibri"/>
          <w:sz w:val="20"/>
        </w:rPr>
      </w:pPr>
    </w:p>
    <w:p w:rsidR="00723538" w:rsidRPr="0073708D" w:rsidRDefault="00723538" w:rsidP="007A07B6">
      <w:pPr>
        <w:shd w:val="clear" w:color="auto" w:fill="FFFFFF"/>
        <w:jc w:val="both"/>
        <w:rPr>
          <w:rFonts w:ascii="Calibri" w:hAnsi="Calibri"/>
          <w:sz w:val="20"/>
        </w:rPr>
      </w:pPr>
      <w:r>
        <w:rPr>
          <w:rFonts w:ascii="Calibri" w:hAnsi="Calibri"/>
          <w:sz w:val="20"/>
        </w:rPr>
        <w:t>Overvågningsplanen skal fokuseres på proceskontrol kombineret med kontrol af det færdige produkt for at opnå en kontinuerlig strøm af sikre produkter. Den mikrobiologiske slutkontrol af det færdige produkt har til formål at validere og bekræfte fodersikkerheden for proceslinjen/-parametrene og derfor det producerede proteinmel. Denne forebyggende tilgang er mere effektiv end mikrobiologisk test af slutproduktet alene, fordi mikrobiologisk undersøgelse kun har begrænset effektivitet, når det drejer sig om fodersikkerhed</w:t>
      </w:r>
      <w:r>
        <w:rPr>
          <w:rStyle w:val="FootnoteReference"/>
          <w:rFonts w:ascii="Calibri" w:hAnsi="Calibri"/>
          <w:sz w:val="20"/>
        </w:rPr>
        <w:footnoteReference w:id="7"/>
      </w:r>
      <w:r>
        <w:rPr>
          <w:rFonts w:ascii="Calibri" w:hAnsi="Calibri"/>
          <w:sz w:val="20"/>
        </w:rPr>
        <w:t>.</w:t>
      </w:r>
    </w:p>
    <w:p w:rsidR="00723538" w:rsidRPr="0073708D" w:rsidRDefault="00723538" w:rsidP="007C65E6">
      <w:pPr>
        <w:jc w:val="both"/>
        <w:rPr>
          <w:rFonts w:ascii="Calibri" w:hAnsi="Calibri"/>
          <w:sz w:val="20"/>
        </w:rPr>
      </w:pPr>
    </w:p>
    <w:p w:rsidR="00723538" w:rsidRPr="0073708D" w:rsidRDefault="00723538" w:rsidP="007C65E6">
      <w:pPr>
        <w:jc w:val="both"/>
        <w:rPr>
          <w:rFonts w:ascii="Calibri" w:hAnsi="Calibri"/>
          <w:sz w:val="20"/>
        </w:rPr>
      </w:pPr>
      <w:r>
        <w:rPr>
          <w:rFonts w:ascii="Calibri" w:hAnsi="Calibri"/>
          <w:sz w:val="20"/>
        </w:rPr>
        <w:t>De faktorer, der primært har betydning for salmonellas mikrobielle vækst og overlevelse, er pH, a</w:t>
      </w:r>
      <w:r>
        <w:rPr>
          <w:rFonts w:ascii="Calibri" w:hAnsi="Calibri"/>
          <w:sz w:val="20"/>
          <w:vertAlign w:val="subscript"/>
        </w:rPr>
        <w:t>w</w:t>
      </w:r>
      <w:r>
        <w:rPr>
          <w:rFonts w:ascii="Calibri" w:hAnsi="Calibri"/>
          <w:sz w:val="20"/>
        </w:rPr>
        <w:t xml:space="preserve"> og temperatur. Andre vigtige faktorer omfatter konkurrerende mikroflora, det oprindelige antal salmonella og deres fysiologiske tilstand.</w:t>
      </w:r>
    </w:p>
    <w:p w:rsidR="00723538" w:rsidRPr="0073708D" w:rsidRDefault="00723538" w:rsidP="007C65E6">
      <w:pPr>
        <w:jc w:val="both"/>
        <w:rPr>
          <w:rFonts w:ascii="Calibri" w:hAnsi="Calibri"/>
          <w:sz w:val="20"/>
        </w:rPr>
      </w:pPr>
    </w:p>
    <w:p w:rsidR="00723538" w:rsidRPr="0073708D" w:rsidRDefault="00723538" w:rsidP="007C65E6">
      <w:pPr>
        <w:jc w:val="both"/>
        <w:rPr>
          <w:rFonts w:ascii="Calibri" w:hAnsi="Calibri"/>
          <w:sz w:val="20"/>
        </w:rPr>
      </w:pPr>
      <w:r>
        <w:rPr>
          <w:rFonts w:ascii="Calibri" w:hAnsi="Calibri"/>
          <w:sz w:val="20"/>
        </w:rPr>
        <w:t xml:space="preserve">Følgende teknologiske procedurer påvirker salmonellakontamineringen af slutproduktet og har bakteriedræbende eller bakteriostatisk virkning. Disse konserveringsteknikker omfatter: </w:t>
      </w:r>
    </w:p>
    <w:p w:rsidR="00723538" w:rsidRPr="0073708D" w:rsidRDefault="00723538" w:rsidP="00B53971">
      <w:pPr>
        <w:rPr>
          <w:rFonts w:ascii="Calibri" w:hAnsi="Calibri" w:cs="Arial"/>
          <w:sz w:val="20"/>
        </w:rPr>
      </w:pPr>
    </w:p>
    <w:p w:rsidR="00723538" w:rsidRPr="0073708D" w:rsidRDefault="00723538" w:rsidP="00B53971">
      <w:pPr>
        <w:pStyle w:val="ListParagraph"/>
        <w:numPr>
          <w:ilvl w:val="0"/>
          <w:numId w:val="12"/>
        </w:numPr>
        <w:rPr>
          <w:rFonts w:ascii="Calibri" w:hAnsi="Calibri"/>
          <w:sz w:val="20"/>
        </w:rPr>
      </w:pPr>
      <w:r>
        <w:rPr>
          <w:rFonts w:ascii="Calibri" w:hAnsi="Calibri"/>
          <w:sz w:val="20"/>
        </w:rPr>
        <w:t>opvarmning (forskellige kombinationer af tid/temperatur) og anvendelse af højt hydrostatisk tryk</w:t>
      </w:r>
    </w:p>
    <w:p w:rsidR="00723538" w:rsidRPr="0073708D" w:rsidRDefault="00723538" w:rsidP="00B53971">
      <w:pPr>
        <w:rPr>
          <w:rFonts w:ascii="Calibri" w:hAnsi="Calibri" w:cs="Arial"/>
          <w:sz w:val="20"/>
        </w:rPr>
      </w:pPr>
    </w:p>
    <w:p w:rsidR="00723538" w:rsidRPr="0073708D" w:rsidRDefault="00723538" w:rsidP="00B53971">
      <w:pPr>
        <w:pStyle w:val="ListParagraph"/>
        <w:numPr>
          <w:ilvl w:val="0"/>
          <w:numId w:val="12"/>
        </w:numPr>
        <w:rPr>
          <w:rFonts w:ascii="Calibri" w:hAnsi="Calibri"/>
          <w:sz w:val="20"/>
        </w:rPr>
      </w:pPr>
      <w:r>
        <w:rPr>
          <w:rFonts w:ascii="Calibri" w:hAnsi="Calibri"/>
          <w:sz w:val="20"/>
        </w:rPr>
        <w:t>pH-modifikation (forsuring og anvendelse af organiske syrer)</w:t>
      </w:r>
    </w:p>
    <w:p w:rsidR="00723538" w:rsidRPr="0073708D" w:rsidRDefault="00723538" w:rsidP="00B53971">
      <w:pPr>
        <w:rPr>
          <w:rFonts w:ascii="Calibri" w:hAnsi="Calibri" w:cs="Arial"/>
          <w:sz w:val="20"/>
        </w:rPr>
      </w:pPr>
    </w:p>
    <w:p w:rsidR="00723538" w:rsidRPr="0073708D" w:rsidRDefault="00A41B93" w:rsidP="00B53971">
      <w:pPr>
        <w:pStyle w:val="ListParagraph"/>
        <w:numPr>
          <w:ilvl w:val="0"/>
          <w:numId w:val="12"/>
        </w:numPr>
        <w:rPr>
          <w:rFonts w:ascii="Calibri" w:hAnsi="Calibri"/>
          <w:sz w:val="20"/>
        </w:rPr>
      </w:pPr>
      <w:r>
        <w:rPr>
          <w:rFonts w:ascii="Calibri" w:hAnsi="Calibri"/>
          <w:sz w:val="20"/>
        </w:rPr>
        <w:t>kontrolleret vandindhold, der sikre en lav a</w:t>
      </w:r>
      <w:r>
        <w:rPr>
          <w:rFonts w:ascii="Calibri" w:hAnsi="Calibri"/>
          <w:sz w:val="20"/>
          <w:vertAlign w:val="subscript"/>
        </w:rPr>
        <w:t>w</w:t>
      </w:r>
      <w:r>
        <w:rPr>
          <w:rFonts w:ascii="Calibri" w:hAnsi="Calibri"/>
          <w:sz w:val="20"/>
        </w:rPr>
        <w:t>-værdi (</w:t>
      </w:r>
      <w:r>
        <w:rPr>
          <w:rFonts w:asciiTheme="minorHAnsi" w:hAnsiTheme="minorHAnsi"/>
          <w:sz w:val="20"/>
        </w:rPr>
        <w:t>proteinmelet behandles i Desolventizer-Toaster-anlægget med damp og/eller indirekte varme for bl.a. at reducere risikoen for mikrobiologisk kontaminering</w:t>
      </w:r>
      <w:r w:rsidR="00AD6F51">
        <w:rPr>
          <w:rFonts w:asciiTheme="minorHAnsi" w:hAnsiTheme="minorHAnsi"/>
          <w:sz w:val="20"/>
        </w:rPr>
        <w:t>)</w:t>
      </w:r>
      <w:r>
        <w:rPr>
          <w:rFonts w:asciiTheme="minorHAnsi" w:hAnsiTheme="minorHAnsi"/>
          <w:sz w:val="20"/>
        </w:rPr>
        <w:t>. Derefter tørres og afkøles melet. Et vandindhold på 12-13 %, der er ensartet fordelt i melet, resulterer i en a</w:t>
      </w:r>
      <w:r>
        <w:rPr>
          <w:rFonts w:asciiTheme="minorHAnsi" w:hAnsiTheme="minorHAnsi"/>
          <w:sz w:val="20"/>
          <w:vertAlign w:val="subscript"/>
        </w:rPr>
        <w:t xml:space="preserve">w </w:t>
      </w:r>
      <w:r>
        <w:rPr>
          <w:rFonts w:asciiTheme="minorHAnsi" w:hAnsiTheme="minorHAnsi"/>
          <w:sz w:val="20"/>
        </w:rPr>
        <w:t>-værdi, der ligger langt under 0,95).</w:t>
      </w:r>
    </w:p>
    <w:p w:rsidR="00723538" w:rsidRDefault="00723538" w:rsidP="00C564D7">
      <w:pPr>
        <w:spacing w:before="120"/>
        <w:jc w:val="both"/>
        <w:rPr>
          <w:rFonts w:ascii="Calibri" w:hAnsi="Calibri" w:cs="Arial"/>
          <w:b/>
          <w:color w:val="4F81BD"/>
          <w:sz w:val="20"/>
        </w:rPr>
      </w:pPr>
    </w:p>
    <w:p w:rsidR="00723538" w:rsidRPr="00840012" w:rsidRDefault="00723538" w:rsidP="00B53971">
      <w:pPr>
        <w:rPr>
          <w:rFonts w:ascii="Calibri" w:hAnsi="Calibri"/>
          <w:sz w:val="20"/>
          <w:u w:val="single"/>
        </w:rPr>
      </w:pPr>
      <w:r>
        <w:rPr>
          <w:rFonts w:ascii="Calibri" w:hAnsi="Calibri"/>
          <w:sz w:val="20"/>
        </w:rPr>
        <w:t>Nogle af disse konserveringsteknikker har ingen bakteriedræbende virkning, men multiplikation af organismer forhindres.</w:t>
      </w:r>
    </w:p>
    <w:p w:rsidR="00723538" w:rsidRDefault="00723538" w:rsidP="00751255">
      <w:pPr>
        <w:autoSpaceDE w:val="0"/>
        <w:autoSpaceDN w:val="0"/>
        <w:adjustRightInd w:val="0"/>
        <w:jc w:val="both"/>
        <w:rPr>
          <w:rFonts w:ascii="Calibri" w:hAnsi="Calibri"/>
          <w:sz w:val="20"/>
        </w:rPr>
      </w:pPr>
    </w:p>
    <w:p w:rsidR="00723538" w:rsidRPr="00751255" w:rsidRDefault="00723538" w:rsidP="00751255">
      <w:pPr>
        <w:autoSpaceDE w:val="0"/>
        <w:autoSpaceDN w:val="0"/>
        <w:adjustRightInd w:val="0"/>
        <w:jc w:val="both"/>
        <w:rPr>
          <w:rFonts w:ascii="Calibri" w:hAnsi="Calibri" w:cs="Arial"/>
          <w:sz w:val="20"/>
        </w:rPr>
      </w:pPr>
      <w:r>
        <w:rPr>
          <w:rFonts w:ascii="Calibri" w:hAnsi="Calibri"/>
          <w:sz w:val="20"/>
        </w:rPr>
        <w:t>Det skal dog understreges, at der efter de dræbende trin altid er risiko for rekontaminering af proteinmelet.</w:t>
      </w:r>
    </w:p>
    <w:p w:rsidR="00723538" w:rsidRDefault="00723538" w:rsidP="00734974">
      <w:pPr>
        <w:jc w:val="both"/>
        <w:rPr>
          <w:rFonts w:ascii="Calibri" w:hAnsi="Calibri" w:cs="Arial"/>
          <w:color w:val="000000"/>
          <w:sz w:val="20"/>
          <w:highlight w:val="lightGray"/>
        </w:rPr>
      </w:pPr>
    </w:p>
    <w:p w:rsidR="00723538" w:rsidRPr="00782F38" w:rsidRDefault="00723538" w:rsidP="00734974">
      <w:pPr>
        <w:jc w:val="both"/>
        <w:rPr>
          <w:rFonts w:asciiTheme="minorHAnsi" w:hAnsiTheme="minorHAnsi" w:cs="Arial"/>
          <w:color w:val="000000"/>
          <w:sz w:val="20"/>
        </w:rPr>
      </w:pPr>
      <w:r>
        <w:rPr>
          <w:rFonts w:asciiTheme="minorHAnsi" w:hAnsiTheme="minorHAnsi"/>
          <w:color w:val="000000"/>
          <w:sz w:val="20"/>
        </w:rPr>
        <w:t xml:space="preserve">Som følge af kontaminering i miljøet, de store mængder proteinmel og tekniske begrænsninger er det ikke muligt fuldstændigt at undgå kontaminering af vegetabilsk proteinmel. </w:t>
      </w:r>
      <w:r w:rsidRPr="00AD6F51">
        <w:rPr>
          <w:rFonts w:asciiTheme="minorHAnsi" w:hAnsiTheme="minorHAnsi"/>
          <w:sz w:val="20"/>
        </w:rPr>
        <w:t>Det giver derfor ikke mening at teste partier, indtil de er 100 % frie for salmonella, og følgelig er det umuligt at garantere, at foderpartier er salmonellafrie.</w:t>
      </w:r>
      <w:r>
        <w:rPr>
          <w:rFonts w:asciiTheme="minorHAnsi" w:hAnsiTheme="minorHAnsi"/>
          <w:sz w:val="20"/>
        </w:rPr>
        <w:t xml:space="preserve"> Streng proceskontrol, herunder overvågning i proceslinjen, bør sikre et acceptabelt og minimalt antal positive tilfælde. Et acceptabelt, lavt niveau for salmonellakontaminering er en realistisk og effektiv tilgang, hvis den opnåede nedbringelse af risikoen står i forhold til omkostningerne til foranstaltningerne.</w:t>
      </w:r>
    </w:p>
    <w:p w:rsidR="00723538" w:rsidRDefault="00723538" w:rsidP="00734974">
      <w:pPr>
        <w:jc w:val="both"/>
        <w:rPr>
          <w:rFonts w:ascii="Calibri" w:hAnsi="Calibri" w:cs="Arial"/>
          <w:color w:val="000000"/>
          <w:sz w:val="20"/>
        </w:rPr>
      </w:pPr>
    </w:p>
    <w:p w:rsidR="00723538" w:rsidRDefault="00723538" w:rsidP="00734974">
      <w:pPr>
        <w:jc w:val="both"/>
        <w:rPr>
          <w:rFonts w:ascii="Calibri" w:hAnsi="Calibri"/>
          <w:sz w:val="20"/>
          <w:highlight w:val="lightGray"/>
        </w:rPr>
      </w:pPr>
    </w:p>
    <w:p w:rsidR="00723538" w:rsidRPr="000F7077" w:rsidRDefault="00723538" w:rsidP="000F7077">
      <w:pPr>
        <w:pStyle w:val="Heading3"/>
        <w:rPr>
          <w:rFonts w:ascii="Calibri" w:hAnsi="Calibri"/>
        </w:rPr>
      </w:pPr>
      <w:bookmarkStart w:id="17" w:name="_Toc399765985"/>
      <w:bookmarkStart w:id="18" w:name="_Toc436687552"/>
      <w:r>
        <w:rPr>
          <w:rFonts w:ascii="Calibri" w:hAnsi="Calibri"/>
        </w:rPr>
        <w:lastRenderedPageBreak/>
        <w:t>5.1 Udviklingsfaktorer</w:t>
      </w:r>
      <w:bookmarkEnd w:id="17"/>
      <w:bookmarkEnd w:id="18"/>
    </w:p>
    <w:p w:rsidR="00141D9A" w:rsidRDefault="00141D9A" w:rsidP="00141D9A">
      <w:pPr>
        <w:spacing w:before="120"/>
        <w:jc w:val="both"/>
        <w:rPr>
          <w:rFonts w:ascii="Calibri" w:hAnsi="Calibri" w:cs="Arial"/>
          <w:b/>
          <w:color w:val="4F81BD"/>
          <w:sz w:val="20"/>
          <w:lang w:val="en-US"/>
        </w:rPr>
      </w:pPr>
    </w:p>
    <w:p w:rsidR="00141D9A" w:rsidRPr="00C27593" w:rsidRDefault="00141D9A" w:rsidP="00141D9A">
      <w:pPr>
        <w:spacing w:before="120"/>
        <w:jc w:val="both"/>
        <w:rPr>
          <w:rFonts w:ascii="Calibri" w:hAnsi="Calibri" w:cs="Arial"/>
          <w:b/>
          <w:color w:val="4F81BD"/>
          <w:sz w:val="20"/>
          <w:lang w:val="en-US"/>
        </w:rPr>
      </w:pPr>
    </w:p>
    <w:p w:rsidR="00141D9A" w:rsidRPr="009D07B2" w:rsidRDefault="00141D9A" w:rsidP="00141D9A">
      <w:pPr>
        <w:pStyle w:val="ListParagraph"/>
        <w:numPr>
          <w:ilvl w:val="0"/>
          <w:numId w:val="19"/>
        </w:numPr>
        <w:tabs>
          <w:tab w:val="left" w:pos="284"/>
        </w:tabs>
        <w:rPr>
          <w:rFonts w:ascii="Calibri" w:hAnsi="Calibri" w:cs="Arial"/>
          <w:b/>
          <w:sz w:val="20"/>
          <w:lang w:val="en-US"/>
        </w:rPr>
      </w:pPr>
      <w:r>
        <w:rPr>
          <w:rFonts w:ascii="Calibri" w:hAnsi="Calibri" w:cs="Arial"/>
          <w:b/>
          <w:sz w:val="20"/>
          <w:lang w:val="en-US"/>
        </w:rPr>
        <w:t>Temperatur</w:t>
      </w:r>
    </w:p>
    <w:p w:rsidR="00141D9A" w:rsidRPr="00C27593" w:rsidRDefault="00141D9A" w:rsidP="00141D9A">
      <w:pPr>
        <w:rPr>
          <w:rFonts w:ascii="Calibri" w:hAnsi="Calibri" w:cs="Arial"/>
          <w:color w:val="000000"/>
          <w:sz w:val="20"/>
          <w:lang w:val="en-US"/>
        </w:rPr>
      </w:pPr>
    </w:p>
    <w:p w:rsidR="00141D9A" w:rsidRPr="00C27593" w:rsidRDefault="001F06FB" w:rsidP="00141D9A">
      <w:pPr>
        <w:numPr>
          <w:ilvl w:val="12"/>
          <w:numId w:val="0"/>
        </w:numPr>
        <w:rPr>
          <w:rFonts w:ascii="Calibri" w:hAnsi="Calibri" w:cs="Arial"/>
          <w:color w:val="000000"/>
          <w:sz w:val="20"/>
          <w:lang w:val="en-US"/>
        </w:rPr>
      </w:pPr>
      <w:r>
        <w:rPr>
          <w:noProof/>
          <w:lang w:val="en-GB" w:eastAsia="en-GB"/>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24" o:spid="_x0000_s1051" type="#_x0000_t67" style="position:absolute;margin-left:181.1pt;margin-top:3.5pt;width:7.6pt;height:15.25pt;z-index:-251632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" o:allowincell="f" adj="16218"/>
        </w:pict>
      </w:r>
    </w:p>
    <w:p w:rsidR="00141D9A" w:rsidRPr="00C27593" w:rsidRDefault="001F06FB" w:rsidP="00141D9A">
      <w:pPr>
        <w:numPr>
          <w:ilvl w:val="12"/>
          <w:numId w:val="0"/>
        </w:numPr>
        <w:rPr>
          <w:rFonts w:ascii="Calibri" w:hAnsi="Calibri" w:cs="Arial"/>
          <w:color w:val="000000"/>
          <w:sz w:val="20"/>
          <w:lang w:val="en-US"/>
        </w:rPr>
      </w:pPr>
      <w:r>
        <w:rPr>
          <w:noProof/>
          <w:lang w:val="en-GB" w:eastAsia="en-GB"/>
        </w:rPr>
        <w:pict>
          <v:shapetype id="_x0000_t202" coordsize="21600,21600" o:spt="202" path="m,l,21600r21600,l21600,xe">
            <v:stroke joinstyle="miter"/>
            <v:path gradientshapeok="t" o:connecttype="rect"/>
          </v:shapetype>
          <v:shape id="Text Box 225" o:spid="_x0000_s1028" type="#_x0000_t202" style="position:absolute;margin-left:357.75pt;margin-top:6.45pt;width:88.5pt;height:23.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" stroked="f">
            <v:textbox>
              <w:txbxContent>
                <w:p w:rsidR="00141D9A" w:rsidRPr="00625FC2" w:rsidRDefault="00141D9A" w:rsidP="00141D9A">
                  <w:pPr>
                    <w:rPr>
                      <w:rFonts w:ascii="Calibri" w:hAnsi="Calibri"/>
                      <w:i/>
                      <w:sz w:val="20"/>
                    </w:rPr>
                  </w:pPr>
                  <w:r w:rsidRPr="00625FC2">
                    <w:rPr>
                      <w:rFonts w:ascii="Calibri" w:hAnsi="Calibri"/>
                      <w:i/>
                      <w:noProof/>
                      <w:sz w:val="20"/>
                    </w:rPr>
                    <w:t>(</w:t>
                  </w:r>
                  <w:r>
                    <w:rPr>
                      <w:rFonts w:ascii="Calibri" w:hAnsi="Calibri"/>
                      <w:i/>
                      <w:noProof/>
                      <w:sz w:val="20"/>
                    </w:rPr>
                    <w:t>Fugtig varme</w:t>
                  </w:r>
                  <w:r w:rsidRPr="00625FC2">
                    <w:rPr>
                      <w:rFonts w:ascii="Calibri" w:hAnsi="Calibri"/>
                      <w:i/>
                      <w:noProof/>
                      <w:sz w:val="20"/>
                    </w:rPr>
                    <w:t>)</w:t>
                  </w:r>
                </w:p>
              </w:txbxContent>
            </v:textbox>
          </v:shape>
        </w:pict>
      </w:r>
    </w:p>
    <w:p w:rsidR="00141D9A" w:rsidRPr="00C27593" w:rsidRDefault="00141D9A" w:rsidP="00141D9A">
      <w:pPr>
        <w:numPr>
          <w:ilvl w:val="12"/>
          <w:numId w:val="0"/>
        </w:numPr>
        <w:rPr>
          <w:rFonts w:ascii="Calibri" w:hAnsi="Calibri" w:cs="Arial"/>
          <w:color w:val="000000"/>
          <w:sz w:val="20"/>
          <w:lang w:val="en-US"/>
        </w:rPr>
      </w:pPr>
    </w:p>
    <w:p w:rsidR="00141D9A" w:rsidRPr="00C27593" w:rsidRDefault="00141D9A" w:rsidP="00141D9A">
      <w:pPr>
        <w:numPr>
          <w:ilvl w:val="12"/>
          <w:numId w:val="0"/>
        </w:numPr>
        <w:rPr>
          <w:rFonts w:ascii="Calibri" w:hAnsi="Calibri" w:cs="Arial"/>
          <w:color w:val="000000"/>
          <w:sz w:val="20"/>
          <w:lang w:val="en-US"/>
        </w:rPr>
      </w:pPr>
      <w:r w:rsidRPr="00C27593">
        <w:rPr>
          <w:rFonts w:ascii="Calibri" w:hAnsi="Calibri" w:cs="Arial"/>
          <w:color w:val="000000"/>
          <w:sz w:val="20"/>
          <w:lang w:val="en-US"/>
        </w:rPr>
        <w:t xml:space="preserve">             5 °C                                      </w:t>
      </w:r>
      <w:r>
        <w:rPr>
          <w:rFonts w:ascii="Calibri" w:hAnsi="Calibri" w:cs="Arial"/>
          <w:color w:val="000000"/>
          <w:sz w:val="20"/>
          <w:lang w:val="en-US"/>
        </w:rPr>
        <w:t xml:space="preserve">           </w:t>
      </w:r>
      <w:r w:rsidRPr="00C27593">
        <w:rPr>
          <w:rFonts w:ascii="Calibri" w:hAnsi="Calibri" w:cs="Arial"/>
          <w:color w:val="000000"/>
          <w:sz w:val="20"/>
          <w:lang w:val="en-US"/>
        </w:rPr>
        <w:t>35</w:t>
      </w:r>
      <w:r>
        <w:rPr>
          <w:rFonts w:ascii="Calibri" w:hAnsi="Calibri" w:cs="Arial"/>
          <w:color w:val="000000"/>
          <w:sz w:val="20"/>
          <w:lang w:val="en-US"/>
        </w:rPr>
        <w:t xml:space="preserve"> </w:t>
      </w:r>
      <w:r w:rsidRPr="00C27593">
        <w:rPr>
          <w:rFonts w:ascii="Calibri" w:hAnsi="Calibri" w:cs="Arial"/>
          <w:color w:val="000000"/>
          <w:sz w:val="20"/>
          <w:lang w:val="en-US"/>
        </w:rPr>
        <w:t xml:space="preserve">°C          </w:t>
      </w:r>
      <w:r>
        <w:rPr>
          <w:rFonts w:ascii="Calibri" w:hAnsi="Calibri" w:cs="Arial"/>
          <w:color w:val="000000"/>
          <w:sz w:val="20"/>
          <w:lang w:val="en-US"/>
        </w:rPr>
        <w:t xml:space="preserve">      </w:t>
      </w:r>
      <w:r w:rsidRPr="00C27593">
        <w:rPr>
          <w:rFonts w:ascii="Calibri" w:hAnsi="Calibri" w:cs="Arial"/>
          <w:color w:val="000000"/>
          <w:sz w:val="20"/>
          <w:lang w:val="en-US"/>
        </w:rPr>
        <w:t xml:space="preserve"> 42</w:t>
      </w:r>
      <w:r>
        <w:rPr>
          <w:rFonts w:ascii="Calibri" w:hAnsi="Calibri" w:cs="Arial"/>
          <w:color w:val="000000"/>
          <w:sz w:val="20"/>
          <w:lang w:val="en-US"/>
        </w:rPr>
        <w:t xml:space="preserve"> </w:t>
      </w:r>
      <w:r w:rsidRPr="00C27593">
        <w:rPr>
          <w:rFonts w:ascii="Calibri" w:hAnsi="Calibri" w:cs="Arial"/>
          <w:color w:val="000000"/>
          <w:sz w:val="20"/>
          <w:lang w:val="en-US"/>
        </w:rPr>
        <w:t xml:space="preserve">°C     </w:t>
      </w:r>
      <w:r>
        <w:rPr>
          <w:rFonts w:ascii="Calibri" w:hAnsi="Calibri" w:cs="Arial"/>
          <w:color w:val="000000"/>
          <w:sz w:val="20"/>
          <w:lang w:val="en-US"/>
        </w:rPr>
        <w:t xml:space="preserve">   </w:t>
      </w:r>
      <w:r w:rsidRPr="00C27593">
        <w:rPr>
          <w:rFonts w:ascii="Calibri" w:hAnsi="Calibri" w:cs="Arial"/>
          <w:color w:val="000000"/>
          <w:sz w:val="20"/>
          <w:lang w:val="en-US"/>
        </w:rPr>
        <w:t>47</w:t>
      </w:r>
      <w:r>
        <w:rPr>
          <w:rFonts w:ascii="Calibri" w:hAnsi="Calibri" w:cs="Arial"/>
          <w:color w:val="000000"/>
          <w:sz w:val="20"/>
          <w:lang w:val="en-US"/>
        </w:rPr>
        <w:t xml:space="preserve"> </w:t>
      </w:r>
      <w:r w:rsidRPr="00C27593">
        <w:rPr>
          <w:rFonts w:ascii="Calibri" w:hAnsi="Calibri" w:cs="Arial"/>
          <w:color w:val="000000"/>
          <w:sz w:val="20"/>
          <w:lang w:val="en-US"/>
        </w:rPr>
        <w:t xml:space="preserve">°C             </w:t>
      </w:r>
      <w:r>
        <w:rPr>
          <w:rFonts w:ascii="Calibri" w:hAnsi="Calibri" w:cs="Arial"/>
          <w:color w:val="000000"/>
          <w:sz w:val="20"/>
          <w:lang w:val="en-US"/>
        </w:rPr>
        <w:t xml:space="preserve">   </w:t>
      </w:r>
      <w:r w:rsidRPr="00C27593">
        <w:rPr>
          <w:rFonts w:ascii="Calibri" w:hAnsi="Calibri" w:cs="Arial"/>
          <w:color w:val="000000"/>
          <w:sz w:val="20"/>
          <w:lang w:val="en-US"/>
        </w:rPr>
        <w:t>72</w:t>
      </w:r>
      <w:r>
        <w:rPr>
          <w:rFonts w:ascii="Calibri" w:hAnsi="Calibri" w:cs="Arial"/>
          <w:color w:val="000000"/>
          <w:sz w:val="20"/>
          <w:lang w:val="en-US"/>
        </w:rPr>
        <w:t xml:space="preserve"> </w:t>
      </w:r>
      <w:r w:rsidRPr="00C27593">
        <w:rPr>
          <w:rFonts w:ascii="Calibri" w:hAnsi="Calibri" w:cs="Arial"/>
          <w:color w:val="000000"/>
          <w:sz w:val="20"/>
          <w:lang w:val="en-US"/>
        </w:rPr>
        <w:t>°C</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1"/>
        <w:gridCol w:w="2410"/>
        <w:gridCol w:w="1134"/>
        <w:gridCol w:w="708"/>
        <w:gridCol w:w="1134"/>
        <w:gridCol w:w="2903"/>
      </w:tblGrid>
      <w:tr w:rsidR="00141D9A" w:rsidRPr="00C27593" w:rsidTr="007E2071">
        <w:tc>
          <w:tcPr>
            <w:tcW w:w="921" w:type="dxa"/>
          </w:tcPr>
          <w:p w:rsidR="00141D9A" w:rsidRPr="00C27593" w:rsidRDefault="00141D9A" w:rsidP="007E2071">
            <w:pPr>
              <w:numPr>
                <w:ilvl w:val="12"/>
                <w:numId w:val="0"/>
              </w:numPr>
              <w:rPr>
                <w:rFonts w:ascii="Calibri" w:hAnsi="Calibri" w:cs="Arial"/>
                <w:color w:val="000000"/>
                <w:sz w:val="20"/>
                <w:lang w:val="en-US"/>
              </w:rPr>
            </w:pPr>
          </w:p>
        </w:tc>
        <w:tc>
          <w:tcPr>
            <w:tcW w:w="2410" w:type="dxa"/>
            <w:shd w:val="thinDiagCross" w:color="auto" w:fill="auto"/>
          </w:tcPr>
          <w:p w:rsidR="00141D9A" w:rsidRPr="00C27593" w:rsidRDefault="00141D9A" w:rsidP="007E2071">
            <w:pPr>
              <w:numPr>
                <w:ilvl w:val="12"/>
                <w:numId w:val="0"/>
              </w:numPr>
              <w:rPr>
                <w:rFonts w:ascii="Calibri" w:hAnsi="Calibri" w:cs="Arial"/>
                <w:color w:val="000000"/>
                <w:sz w:val="20"/>
                <w:lang w:val="en-US"/>
              </w:rPr>
            </w:pPr>
          </w:p>
        </w:tc>
        <w:tc>
          <w:tcPr>
            <w:tcW w:w="1134" w:type="dxa"/>
            <w:shd w:val="solid" w:color="auto" w:fill="auto"/>
          </w:tcPr>
          <w:p w:rsidR="00141D9A" w:rsidRPr="00C27593" w:rsidRDefault="00141D9A" w:rsidP="007E2071">
            <w:pPr>
              <w:numPr>
                <w:ilvl w:val="12"/>
                <w:numId w:val="0"/>
              </w:numPr>
              <w:rPr>
                <w:rFonts w:ascii="Calibri" w:hAnsi="Calibri" w:cs="Arial"/>
                <w:color w:val="000000"/>
                <w:sz w:val="20"/>
                <w:lang w:val="en-US"/>
              </w:rPr>
            </w:pPr>
          </w:p>
        </w:tc>
        <w:tc>
          <w:tcPr>
            <w:tcW w:w="708" w:type="dxa"/>
            <w:shd w:val="thinDiagCross" w:color="auto" w:fill="auto"/>
          </w:tcPr>
          <w:p w:rsidR="00141D9A" w:rsidRPr="00C27593" w:rsidRDefault="00141D9A" w:rsidP="007E2071">
            <w:pPr>
              <w:numPr>
                <w:ilvl w:val="12"/>
                <w:numId w:val="0"/>
              </w:numPr>
              <w:rPr>
                <w:rFonts w:ascii="Calibri" w:hAnsi="Calibri" w:cs="Arial"/>
                <w:color w:val="000000"/>
                <w:sz w:val="20"/>
                <w:lang w:val="en-US"/>
              </w:rPr>
            </w:pPr>
          </w:p>
        </w:tc>
        <w:tc>
          <w:tcPr>
            <w:tcW w:w="1134" w:type="dxa"/>
            <w:shd w:val="thinReverseDiagStripe" w:color="auto" w:fill="auto"/>
          </w:tcPr>
          <w:p w:rsidR="00141D9A" w:rsidRPr="00C27593" w:rsidRDefault="00141D9A" w:rsidP="007E2071">
            <w:pPr>
              <w:numPr>
                <w:ilvl w:val="12"/>
                <w:numId w:val="0"/>
              </w:numPr>
              <w:rPr>
                <w:rFonts w:ascii="Calibri" w:hAnsi="Calibri" w:cs="Arial"/>
                <w:color w:val="000000"/>
                <w:sz w:val="20"/>
                <w:lang w:val="en-US"/>
              </w:rPr>
            </w:pPr>
          </w:p>
        </w:tc>
        <w:tc>
          <w:tcPr>
            <w:tcW w:w="2903" w:type="dxa"/>
            <w:shd w:val="pct15" w:color="auto" w:fill="auto"/>
          </w:tcPr>
          <w:p w:rsidR="00141D9A" w:rsidRPr="00C27593" w:rsidRDefault="00141D9A" w:rsidP="007E2071">
            <w:pPr>
              <w:numPr>
                <w:ilvl w:val="12"/>
                <w:numId w:val="0"/>
              </w:numPr>
              <w:rPr>
                <w:rFonts w:ascii="Calibri" w:hAnsi="Calibri" w:cs="Arial"/>
                <w:color w:val="000000"/>
                <w:sz w:val="20"/>
                <w:lang w:val="en-US"/>
              </w:rPr>
            </w:pPr>
          </w:p>
        </w:tc>
      </w:tr>
    </w:tbl>
    <w:p w:rsidR="00141D9A" w:rsidRPr="00C27593" w:rsidRDefault="001F06FB" w:rsidP="00141D9A">
      <w:pPr>
        <w:numPr>
          <w:ilvl w:val="12"/>
          <w:numId w:val="0"/>
        </w:numPr>
        <w:rPr>
          <w:rFonts w:ascii="Calibri" w:hAnsi="Calibri" w:cs="Arial"/>
          <w:color w:val="000000"/>
          <w:sz w:val="20"/>
          <w:lang w:val="en-US"/>
        </w:rPr>
      </w:pPr>
      <w:r>
        <w:rPr>
          <w:noProof/>
          <w:lang w:val="en-GB" w:eastAsia="en-GB"/>
        </w:rPr>
        <w:pict>
          <v:rect id="Rectangle 226" o:spid="_x0000_s1031" style="position:absolute;margin-left:174.75pt;margin-top:4.5pt;width:53.25pt;height:16.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" o:allowincell="f" strokecolor="white">
            <v:textbox inset="0,0,0,0">
              <w:txbxContent>
                <w:p w:rsidR="00141D9A" w:rsidRPr="00625FC2" w:rsidRDefault="00141D9A" w:rsidP="00141D9A">
                  <w:pPr>
                    <w:numPr>
                      <w:ilvl w:val="12"/>
                      <w:numId w:val="0"/>
                    </w:numPr>
                    <w:rPr>
                      <w:rFonts w:ascii="Calibri" w:hAnsi="Calibri"/>
                      <w:b/>
                      <w:szCs w:val="24"/>
                      <w:lang w:val="en-GB"/>
                    </w:rPr>
                  </w:pPr>
                  <w:r w:rsidRPr="00625FC2">
                    <w:rPr>
                      <w:rFonts w:ascii="Calibri" w:hAnsi="Calibri"/>
                      <w:b/>
                      <w:noProof/>
                      <w:szCs w:val="24"/>
                      <w:lang w:val="en-GB"/>
                    </w:rPr>
                    <w:t>Optim</w:t>
                  </w:r>
                  <w:r>
                    <w:rPr>
                      <w:rFonts w:ascii="Calibri" w:hAnsi="Calibri"/>
                      <w:b/>
                      <w:noProof/>
                      <w:szCs w:val="24"/>
                      <w:lang w:val="en-GB"/>
                    </w:rPr>
                    <w:t>al</w:t>
                  </w:r>
                </w:p>
              </w:txbxContent>
            </v:textbox>
          </v:rect>
        </w:pict>
      </w:r>
    </w:p>
    <w:p w:rsidR="00141D9A" w:rsidRPr="00C27593" w:rsidRDefault="001F06FB" w:rsidP="00141D9A">
      <w:pPr>
        <w:numPr>
          <w:ilvl w:val="12"/>
          <w:numId w:val="0"/>
        </w:numPr>
        <w:rPr>
          <w:rFonts w:ascii="Calibri" w:hAnsi="Calibri" w:cs="Arial"/>
          <w:color w:val="000000"/>
          <w:sz w:val="20"/>
          <w:lang w:val="en-US"/>
        </w:rPr>
      </w:pPr>
      <w:r>
        <w:rPr>
          <w:noProof/>
          <w:lang w:val="en-GB" w:eastAsia="en-GB"/>
        </w:rPr>
        <w:pict>
          <v:line id="Line 228" o:spid="_x0000_s1032" style="position:absolute;z-index:251664384;visibility:visible;mso-wrap-distance-top:-1e-4mm;mso-wrap-distance-bottom:-1e-4mm" from="-6pt,6.85pt" to="16.8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" o:allowincell="f">
            <v:stroke endarrow="block"/>
          </v:line>
        </w:pict>
      </w:r>
      <w:r>
        <w:rPr>
          <w:noProof/>
          <w:lang w:val="en-GB" w:eastAsia="en-GB"/>
        </w:rPr>
        <w:pict>
          <v:line id="Line 229" o:spid="_x0000_s1033" style="position:absolute;z-index:251665408;visibility:visible;mso-wrap-distance-top:-1e-4mm;mso-wrap-distance-bottom:-1e-4mm" from="37.2pt,6.85pt" to="151.6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" o:allowincell="f">
            <v:stroke startarrow="block" endarrow="block"/>
          </v:line>
        </w:pict>
      </w:r>
      <w:r>
        <w:rPr>
          <w:noProof/>
          <w:lang w:val="en-GB" w:eastAsia="en-GB"/>
        </w:rPr>
        <w:pict>
          <v:line id="Line 230" o:spid="_x0000_s1035" style="position:absolute;flip:x;z-index:251667456;visibility:visible;mso-wrap-distance-top:-1e-4mm;mso-wrap-distance-bottom:-1e-4mm" from="310.8pt,6.85pt" to="387.1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" o:allowincell="f">
            <v:stroke endarrow="block"/>
          </v:line>
        </w:pict>
      </w:r>
      <w:r>
        <w:rPr>
          <w:noProof/>
          <w:lang w:val="en-GB" w:eastAsia="en-GB"/>
        </w:rPr>
        <w:pict>
          <v:line id="Line 231" o:spid="_x0000_s1034" style="position:absolute;z-index:251666432;visibility:visible;mso-wrap-distance-top:-1e-4mm;mso-wrap-distance-bottom:-1e-4mm" from="253.2pt,6.85pt" to="283.7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" o:allowincell="f">
            <v:stroke startarrow="block" endarrow="block"/>
          </v:line>
        </w:pict>
      </w:r>
      <w:r w:rsidR="00141D9A" w:rsidRPr="00C27593">
        <w:rPr>
          <w:rFonts w:ascii="Calibri" w:hAnsi="Calibri" w:cs="Arial"/>
          <w:color w:val="000000"/>
          <w:sz w:val="20"/>
          <w:lang w:val="en-US"/>
        </w:rPr>
        <w:t xml:space="preserve"> </w:t>
      </w:r>
    </w:p>
    <w:p w:rsidR="00141D9A" w:rsidRPr="00C27593" w:rsidRDefault="001F06FB" w:rsidP="00141D9A">
      <w:pPr>
        <w:numPr>
          <w:ilvl w:val="12"/>
          <w:numId w:val="0"/>
        </w:numPr>
        <w:rPr>
          <w:rFonts w:ascii="Calibri" w:hAnsi="Calibri" w:cs="Arial"/>
          <w:color w:val="000000"/>
          <w:sz w:val="20"/>
          <w:lang w:val="en-US"/>
        </w:rPr>
      </w:pPr>
      <w:r>
        <w:rPr>
          <w:noProof/>
          <w:lang w:val="en-GB" w:eastAsia="en-GB"/>
        </w:rPr>
        <w:pict>
          <v:rect id="Rectangle 233" o:spid="_x0000_s1036" style="position:absolute;margin-left:-34.5pt;margin-top:7.05pt;width:1in;height:41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" o:allowincell="f" strokecolor="white">
            <v:textbox inset="0,0,0,0">
              <w:txbxContent>
                <w:p w:rsidR="00141D9A" w:rsidRPr="00AD6F51" w:rsidRDefault="00141D9A" w:rsidP="00141D9A">
                  <w:pPr>
                    <w:numPr>
                      <w:ilvl w:val="12"/>
                      <w:numId w:val="0"/>
                    </w:numPr>
                    <w:jc w:val="center"/>
                    <w:rPr>
                      <w:rFonts w:ascii="Calibri" w:hAnsi="Calibri"/>
                      <w:sz w:val="16"/>
                      <w:szCs w:val="24"/>
                    </w:rPr>
                  </w:pPr>
                  <w:r w:rsidRPr="00AD6F51">
                    <w:rPr>
                      <w:rFonts w:ascii="Calibri" w:hAnsi="Calibri"/>
                      <w:noProof/>
                      <w:sz w:val="16"/>
                      <w:szCs w:val="24"/>
                    </w:rPr>
                    <w:t>Udvikling sænkes og stopper derefter, men overlevelse sker</w:t>
                  </w:r>
                </w:p>
                <w:p w:rsidR="00141D9A" w:rsidRPr="00AD6F51" w:rsidRDefault="00141D9A" w:rsidP="00141D9A">
                  <w:pPr>
                    <w:rPr>
                      <w:szCs w:val="24"/>
                    </w:rPr>
                  </w:pPr>
                </w:p>
              </w:txbxContent>
            </v:textbox>
          </v:rect>
        </w:pict>
      </w:r>
      <w:r>
        <w:rPr>
          <w:noProof/>
          <w:lang w:val="en-GB" w:eastAsia="en-GB"/>
        </w:rPr>
        <w:pict>
          <v:rect id="Rectangle 232" o:spid="_x0000_s1038" style="position:absolute;margin-left:252.7pt;margin-top:5.95pt;width:57.75pt;height:31.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" o:allowincell="f" strokecolor="white">
            <v:textbox inset="0,0,0,0">
              <w:txbxContent>
                <w:p w:rsidR="00141D9A" w:rsidRPr="00625FC2" w:rsidRDefault="00141D9A" w:rsidP="00141D9A">
                  <w:pPr>
                    <w:numPr>
                      <w:ilvl w:val="12"/>
                      <w:numId w:val="0"/>
                    </w:numPr>
                    <w:jc w:val="center"/>
                    <w:rPr>
                      <w:rFonts w:ascii="Calibri" w:hAnsi="Calibri"/>
                      <w:sz w:val="16"/>
                      <w:szCs w:val="24"/>
                      <w:lang w:val="en-GB"/>
                    </w:rPr>
                  </w:pPr>
                  <w:r>
                    <w:rPr>
                      <w:rFonts w:ascii="Calibri" w:hAnsi="Calibri"/>
                      <w:noProof/>
                      <w:sz w:val="16"/>
                      <w:szCs w:val="24"/>
                      <w:lang w:val="en-GB"/>
                    </w:rPr>
                    <w:t>Udvikling stopper</w:t>
                  </w:r>
                </w:p>
              </w:txbxContent>
            </v:textbox>
          </v:rect>
        </w:pict>
      </w:r>
      <w:r>
        <w:rPr>
          <w:noProof/>
          <w:lang w:val="en-GB" w:eastAsia="en-GB"/>
        </w:rPr>
        <w:pict>
          <v:rect id="Rectangle 234" o:spid="_x0000_s1037" style="position:absolute;margin-left:109.5pt;margin-top:7.45pt;width:52.4pt;height:24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" o:allowincell="f" strokecolor="white">
            <v:textbox inset="0,0,0,0">
              <w:txbxContent>
                <w:p w:rsidR="00141D9A" w:rsidRPr="00625FC2" w:rsidRDefault="00141D9A" w:rsidP="00141D9A">
                  <w:pPr>
                    <w:numPr>
                      <w:ilvl w:val="12"/>
                      <w:numId w:val="0"/>
                    </w:numPr>
                    <w:rPr>
                      <w:rFonts w:ascii="Calibri" w:hAnsi="Calibri"/>
                      <w:sz w:val="16"/>
                      <w:szCs w:val="24"/>
                    </w:rPr>
                  </w:pPr>
                  <w:r>
                    <w:rPr>
                      <w:rFonts w:ascii="Calibri" w:hAnsi="Calibri"/>
                      <w:noProof/>
                      <w:sz w:val="16"/>
                      <w:szCs w:val="24"/>
                    </w:rPr>
                    <w:t>Udvikling</w:t>
                  </w:r>
                </w:p>
              </w:txbxContent>
            </v:textbox>
          </v:rect>
        </w:pict>
      </w:r>
      <w:r>
        <w:rPr>
          <w:noProof/>
          <w:lang w:val="en-GB" w:eastAsia="en-GB"/>
        </w:rPr>
        <w:pict>
          <v:rect id="Rectangle 227" o:spid="_x0000_s1039" style="position:absolute;margin-left:354pt;margin-top:7.1pt;width:49.6pt;height:24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" o:allowincell="f" strokecolor="white">
            <v:textbox inset="0,0,0,0">
              <w:txbxContent>
                <w:p w:rsidR="00141D9A" w:rsidRPr="00625FC2" w:rsidRDefault="00141D9A" w:rsidP="00141D9A">
                  <w:pPr>
                    <w:numPr>
                      <w:ilvl w:val="12"/>
                      <w:numId w:val="0"/>
                    </w:numPr>
                    <w:rPr>
                      <w:rFonts w:ascii="Calibri" w:hAnsi="Calibri"/>
                      <w:sz w:val="16"/>
                      <w:szCs w:val="24"/>
                      <w:lang w:val="en-GB"/>
                    </w:rPr>
                  </w:pPr>
                  <w:r>
                    <w:rPr>
                      <w:rFonts w:ascii="Calibri" w:hAnsi="Calibri"/>
                      <w:noProof/>
                      <w:sz w:val="16"/>
                      <w:szCs w:val="24"/>
                      <w:lang w:val="en-GB"/>
                    </w:rPr>
                    <w:t xml:space="preserve">Udryddelse </w:t>
                  </w:r>
                  <w:r w:rsidRPr="00625FC2">
                    <w:rPr>
                      <w:rFonts w:ascii="Calibri" w:hAnsi="Calibri"/>
                      <w:noProof/>
                      <w:sz w:val="16"/>
                      <w:szCs w:val="24"/>
                      <w:lang w:val="en-GB"/>
                    </w:rPr>
                    <w:t>start</w:t>
                  </w:r>
                  <w:r>
                    <w:rPr>
                      <w:rFonts w:ascii="Calibri" w:hAnsi="Calibri"/>
                      <w:noProof/>
                      <w:sz w:val="16"/>
                      <w:szCs w:val="24"/>
                      <w:lang w:val="en-GB"/>
                    </w:rPr>
                    <w:t>er</w:t>
                  </w:r>
                </w:p>
              </w:txbxContent>
            </v:textbox>
          </v:rect>
        </w:pict>
      </w:r>
    </w:p>
    <w:p w:rsidR="00141D9A" w:rsidRPr="00C27593" w:rsidRDefault="00141D9A" w:rsidP="00141D9A">
      <w:pPr>
        <w:numPr>
          <w:ilvl w:val="12"/>
          <w:numId w:val="0"/>
        </w:numPr>
        <w:rPr>
          <w:rFonts w:ascii="Calibri" w:hAnsi="Calibri" w:cs="Arial"/>
          <w:color w:val="000000"/>
          <w:sz w:val="20"/>
          <w:lang w:val="en-US"/>
        </w:rPr>
      </w:pPr>
    </w:p>
    <w:p w:rsidR="00141D9A" w:rsidRPr="00C27593" w:rsidRDefault="00141D9A" w:rsidP="00141D9A">
      <w:pPr>
        <w:numPr>
          <w:ilvl w:val="12"/>
          <w:numId w:val="0"/>
        </w:numPr>
        <w:rPr>
          <w:rFonts w:ascii="Calibri" w:hAnsi="Calibri" w:cs="Arial"/>
          <w:color w:val="000000"/>
          <w:sz w:val="20"/>
          <w:lang w:val="en-US"/>
        </w:rPr>
      </w:pPr>
    </w:p>
    <w:p w:rsidR="00141D9A" w:rsidRPr="00C27593" w:rsidRDefault="00141D9A" w:rsidP="00141D9A">
      <w:pPr>
        <w:numPr>
          <w:ilvl w:val="12"/>
          <w:numId w:val="0"/>
        </w:numPr>
        <w:rPr>
          <w:rFonts w:ascii="Calibri" w:hAnsi="Calibri" w:cs="Arial"/>
          <w:color w:val="000000"/>
          <w:sz w:val="20"/>
          <w:lang w:val="en-US"/>
        </w:rPr>
      </w:pPr>
    </w:p>
    <w:p w:rsidR="00141D9A" w:rsidRPr="00C27593" w:rsidRDefault="00141D9A" w:rsidP="00141D9A">
      <w:pPr>
        <w:numPr>
          <w:ilvl w:val="12"/>
          <w:numId w:val="0"/>
        </w:numPr>
        <w:rPr>
          <w:rFonts w:ascii="Calibri" w:hAnsi="Calibri" w:cs="Arial"/>
          <w:color w:val="000000"/>
          <w:sz w:val="20"/>
          <w:lang w:val="en-US"/>
        </w:rPr>
      </w:pPr>
    </w:p>
    <w:p w:rsidR="00141D9A" w:rsidRPr="009D07B2" w:rsidRDefault="001F06FB" w:rsidP="00141D9A">
      <w:pPr>
        <w:pStyle w:val="ListParagraph"/>
        <w:numPr>
          <w:ilvl w:val="0"/>
          <w:numId w:val="19"/>
        </w:numPr>
        <w:rPr>
          <w:rFonts w:ascii="Calibri" w:hAnsi="Calibri" w:cs="Arial"/>
          <w:b/>
          <w:color w:val="000000"/>
          <w:sz w:val="20"/>
          <w:lang w:val="en-US"/>
        </w:rPr>
      </w:pPr>
      <w:r>
        <w:rPr>
          <w:noProof/>
          <w:lang w:val="en-GB" w:eastAsia="en-GB"/>
        </w:rPr>
        <w:pict>
          <v:shape id="AutoShape 235" o:spid="_x0000_s1050" type="#_x0000_t67" style="position:absolute;left:0;text-align:left;margin-left:195.5pt;margin-top:1.3pt;width:7.6pt;height:15.2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" o:allowincell="f" adj="16218"/>
        </w:pict>
      </w:r>
      <w:r w:rsidR="00141D9A" w:rsidRPr="009D07B2">
        <w:rPr>
          <w:rFonts w:ascii="Calibri" w:hAnsi="Calibri" w:cs="Arial"/>
          <w:b/>
          <w:color w:val="000000"/>
          <w:sz w:val="20"/>
          <w:lang w:val="en-US"/>
        </w:rPr>
        <w:t>pH</w:t>
      </w:r>
    </w:p>
    <w:p w:rsidR="00141D9A" w:rsidRPr="00C27593" w:rsidRDefault="00141D9A" w:rsidP="00141D9A">
      <w:pPr>
        <w:numPr>
          <w:ilvl w:val="12"/>
          <w:numId w:val="0"/>
        </w:numPr>
        <w:rPr>
          <w:rFonts w:ascii="Calibri" w:hAnsi="Calibri" w:cs="Arial"/>
          <w:color w:val="000000"/>
          <w:sz w:val="20"/>
          <w:lang w:val="en-US"/>
        </w:rPr>
      </w:pPr>
    </w:p>
    <w:p w:rsidR="00141D9A" w:rsidRPr="00C27593" w:rsidRDefault="00141D9A" w:rsidP="00141D9A">
      <w:pPr>
        <w:numPr>
          <w:ilvl w:val="12"/>
          <w:numId w:val="0"/>
        </w:numPr>
        <w:rPr>
          <w:rFonts w:ascii="Calibri" w:hAnsi="Calibri" w:cs="Arial"/>
          <w:color w:val="000000"/>
          <w:sz w:val="20"/>
          <w:lang w:val="en-US"/>
        </w:rPr>
      </w:pPr>
      <w:r w:rsidRPr="00C27593">
        <w:rPr>
          <w:rFonts w:ascii="Calibri" w:hAnsi="Calibri" w:cs="Arial"/>
          <w:color w:val="000000"/>
          <w:sz w:val="20"/>
          <w:lang w:val="en-US"/>
        </w:rPr>
        <w:t xml:space="preserve">1             </w:t>
      </w:r>
      <w:r>
        <w:rPr>
          <w:rFonts w:ascii="Calibri" w:hAnsi="Calibri" w:cs="Arial"/>
          <w:color w:val="000000"/>
          <w:sz w:val="20"/>
          <w:lang w:val="en-US"/>
        </w:rPr>
        <w:t xml:space="preserve">                              4,5</w:t>
      </w:r>
      <w:r w:rsidRPr="00C27593">
        <w:rPr>
          <w:rFonts w:ascii="Calibri" w:hAnsi="Calibri" w:cs="Arial"/>
          <w:color w:val="000000"/>
          <w:sz w:val="20"/>
          <w:lang w:val="en-US"/>
        </w:rPr>
        <w:t xml:space="preserve">             </w:t>
      </w:r>
      <w:r>
        <w:rPr>
          <w:rFonts w:ascii="Calibri" w:hAnsi="Calibri" w:cs="Arial"/>
          <w:color w:val="000000"/>
          <w:sz w:val="20"/>
          <w:lang w:val="en-US"/>
        </w:rPr>
        <w:t xml:space="preserve">              </w:t>
      </w:r>
      <w:r w:rsidRPr="00C27593">
        <w:rPr>
          <w:rFonts w:ascii="Calibri" w:hAnsi="Calibri" w:cs="Arial"/>
          <w:color w:val="000000"/>
          <w:sz w:val="20"/>
          <w:lang w:val="en-US"/>
        </w:rPr>
        <w:t>6</w:t>
      </w:r>
      <w:r>
        <w:rPr>
          <w:rFonts w:ascii="Calibri" w:hAnsi="Calibri" w:cs="Arial"/>
          <w:color w:val="000000"/>
          <w:sz w:val="20"/>
          <w:lang w:val="en-US"/>
        </w:rPr>
        <w:t>,</w:t>
      </w:r>
      <w:r w:rsidRPr="00C27593">
        <w:rPr>
          <w:rFonts w:ascii="Calibri" w:hAnsi="Calibri" w:cs="Arial"/>
          <w:color w:val="000000"/>
          <w:sz w:val="20"/>
          <w:lang w:val="en-US"/>
        </w:rPr>
        <w:t xml:space="preserve">5            </w:t>
      </w:r>
      <w:r>
        <w:rPr>
          <w:rFonts w:ascii="Calibri" w:hAnsi="Calibri" w:cs="Arial"/>
          <w:color w:val="000000"/>
          <w:sz w:val="20"/>
          <w:lang w:val="en-US"/>
        </w:rPr>
        <w:t xml:space="preserve">  </w:t>
      </w:r>
      <w:r w:rsidRPr="00C27593">
        <w:rPr>
          <w:rFonts w:ascii="Calibri" w:hAnsi="Calibri" w:cs="Arial"/>
          <w:color w:val="000000"/>
          <w:sz w:val="20"/>
          <w:lang w:val="en-US"/>
        </w:rPr>
        <w:t xml:space="preserve"> 7</w:t>
      </w:r>
      <w:r>
        <w:rPr>
          <w:rFonts w:ascii="Calibri" w:hAnsi="Calibri" w:cs="Arial"/>
          <w:color w:val="000000"/>
          <w:sz w:val="20"/>
          <w:lang w:val="en-US"/>
        </w:rPr>
        <w:t>,</w:t>
      </w:r>
      <w:r w:rsidRPr="00C27593">
        <w:rPr>
          <w:rFonts w:ascii="Calibri" w:hAnsi="Calibri" w:cs="Arial"/>
          <w:color w:val="000000"/>
          <w:sz w:val="20"/>
          <w:lang w:val="en-US"/>
        </w:rPr>
        <w:t xml:space="preserve">5           </w:t>
      </w:r>
      <w:r>
        <w:rPr>
          <w:rFonts w:ascii="Calibri" w:hAnsi="Calibri" w:cs="Arial"/>
          <w:color w:val="000000"/>
          <w:sz w:val="20"/>
          <w:lang w:val="en-US"/>
        </w:rPr>
        <w:t xml:space="preserve">        </w:t>
      </w:r>
      <w:r w:rsidRPr="00C27593">
        <w:rPr>
          <w:rFonts w:ascii="Calibri" w:hAnsi="Calibri" w:cs="Arial"/>
          <w:color w:val="000000"/>
          <w:sz w:val="20"/>
          <w:lang w:val="en-US"/>
        </w:rPr>
        <w:t xml:space="preserve">  9                                                       </w:t>
      </w:r>
      <w:r>
        <w:rPr>
          <w:rFonts w:ascii="Calibri" w:hAnsi="Calibri" w:cs="Arial"/>
          <w:color w:val="000000"/>
          <w:sz w:val="20"/>
          <w:lang w:val="en-US"/>
        </w:rPr>
        <w:t xml:space="preserve">             </w:t>
      </w:r>
      <w:r w:rsidRPr="00C27593">
        <w:rPr>
          <w:rFonts w:ascii="Calibri" w:hAnsi="Calibri" w:cs="Arial"/>
          <w:color w:val="000000"/>
          <w:sz w:val="20"/>
          <w:lang w:val="en-US"/>
        </w:rPr>
        <w:t>14</w:t>
      </w:r>
    </w:p>
    <w:p w:rsidR="00141D9A" w:rsidRPr="00C27593" w:rsidRDefault="00141D9A" w:rsidP="00141D9A">
      <w:pPr>
        <w:rPr>
          <w:rFonts w:ascii="Calibri" w:hAnsi="Calibri" w:cs="Arial"/>
          <w:color w:val="000000"/>
          <w:sz w:val="20"/>
          <w:lang w:val="en-US"/>
        </w:rPr>
      </w:pPr>
      <w:r w:rsidRPr="00B2580A">
        <w:rPr>
          <w:noProof/>
          <w:lang w:val="en-GB" w:eastAsia="en-GB" w:bidi="ar-SA"/>
        </w:rPr>
        <w:drawing>
          <wp:inline distT="0" distB="0" distL="0" distR="0">
            <wp:extent cx="5731510" cy="344823"/>
            <wp:effectExtent l="0" t="0" r="254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344823"/>
                    </a:xfrm>
                    <a:prstGeom prst="rect">
                      <a:avLst/>
                    </a:prstGeom>
                    <a:noFill/>
                    <a:ln>
                      <a:noFill/>
                    </a:ln>
                  </pic:spPr>
                </pic:pic>
              </a:graphicData>
            </a:graphic>
          </wp:inline>
        </w:drawing>
      </w:r>
      <w:r w:rsidRPr="00C27593">
        <w:rPr>
          <w:rFonts w:ascii="Calibri" w:hAnsi="Calibri" w:cs="Arial"/>
          <w:color w:val="000000"/>
          <w:sz w:val="20"/>
          <w:lang w:val="en-US"/>
        </w:rPr>
        <w:t xml:space="preserve"> </w:t>
      </w:r>
    </w:p>
    <w:p w:rsidR="00141D9A" w:rsidRPr="00C27593" w:rsidRDefault="001F06FB" w:rsidP="00141D9A">
      <w:pPr>
        <w:rPr>
          <w:rFonts w:ascii="Calibri" w:hAnsi="Calibri" w:cs="Arial"/>
          <w:color w:val="000000"/>
          <w:sz w:val="20"/>
          <w:lang w:val="en-US"/>
        </w:rPr>
      </w:pPr>
      <w:r>
        <w:rPr>
          <w:noProof/>
          <w:lang w:val="en-GB" w:eastAsia="en-GB"/>
        </w:rPr>
        <w:pict>
          <v:rect id="Rectangle 239" o:spid="_x0000_s1040" style="position:absolute;margin-left:190.6pt;margin-top:8.5pt;width:52.5pt;height:11.2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" o:allowincell="f" strokecolor="white">
            <v:textbox inset="0,0,0,0">
              <w:txbxContent>
                <w:p w:rsidR="00141D9A" w:rsidRPr="00625FC2" w:rsidRDefault="00141D9A" w:rsidP="00141D9A">
                  <w:pPr>
                    <w:numPr>
                      <w:ilvl w:val="12"/>
                      <w:numId w:val="0"/>
                    </w:numPr>
                    <w:rPr>
                      <w:rFonts w:ascii="Calibri" w:hAnsi="Calibri"/>
                      <w:b/>
                      <w:sz w:val="20"/>
                      <w:szCs w:val="24"/>
                    </w:rPr>
                  </w:pPr>
                  <w:r w:rsidRPr="00625FC2">
                    <w:rPr>
                      <w:rFonts w:ascii="Calibri" w:hAnsi="Calibri"/>
                      <w:b/>
                      <w:noProof/>
                      <w:sz w:val="20"/>
                      <w:szCs w:val="24"/>
                    </w:rPr>
                    <w:t>Optim</w:t>
                  </w:r>
                  <w:r>
                    <w:rPr>
                      <w:rFonts w:ascii="Calibri" w:hAnsi="Calibri"/>
                      <w:b/>
                      <w:noProof/>
                      <w:sz w:val="20"/>
                      <w:szCs w:val="24"/>
                    </w:rPr>
                    <w:t>al</w:t>
                  </w:r>
                </w:p>
              </w:txbxContent>
            </v:textbox>
          </v:rect>
        </w:pict>
      </w:r>
    </w:p>
    <w:p w:rsidR="00141D9A" w:rsidRPr="00C27593" w:rsidRDefault="001F06FB" w:rsidP="00141D9A">
      <w:pPr>
        <w:rPr>
          <w:rFonts w:ascii="Calibri" w:hAnsi="Calibri" w:cs="Arial"/>
          <w:color w:val="000000"/>
          <w:sz w:val="20"/>
          <w:lang w:val="en-US"/>
        </w:rPr>
      </w:pPr>
      <w:r>
        <w:rPr>
          <w:noProof/>
          <w:lang w:val="en-GB" w:eastAsia="en-GB"/>
        </w:rPr>
        <w:pict>
          <v:rect id="Rectangle 241" o:spid="_x0000_s1029" style="position:absolute;margin-left:303.3pt;margin-top:7.35pt;width:53.4pt;height:44.9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" o:allowincell="f" strokecolor="white">
            <v:textbox inset="0,0,0,0">
              <w:txbxContent>
                <w:p w:rsidR="00141D9A" w:rsidRPr="00625FC2" w:rsidRDefault="00141D9A" w:rsidP="00141D9A">
                  <w:pPr>
                    <w:jc w:val="center"/>
                    <w:rPr>
                      <w:rFonts w:ascii="Calibri" w:hAnsi="Calibri"/>
                      <w:sz w:val="16"/>
                      <w:szCs w:val="24"/>
                      <w:lang w:val="en-GB"/>
                    </w:rPr>
                  </w:pPr>
                  <w:r>
                    <w:rPr>
                      <w:rFonts w:ascii="Calibri" w:hAnsi="Calibri"/>
                      <w:noProof/>
                      <w:sz w:val="16"/>
                      <w:szCs w:val="24"/>
                      <w:lang w:val="en-GB"/>
                    </w:rPr>
                    <w:t xml:space="preserve">Udvikling </w:t>
                  </w:r>
                  <w:r w:rsidRPr="00625FC2">
                    <w:rPr>
                      <w:rFonts w:ascii="Calibri" w:hAnsi="Calibri"/>
                      <w:noProof/>
                      <w:sz w:val="16"/>
                      <w:szCs w:val="24"/>
                      <w:lang w:val="en-GB"/>
                    </w:rPr>
                    <w:t>stop</w:t>
                  </w:r>
                  <w:r>
                    <w:rPr>
                      <w:rFonts w:ascii="Calibri" w:hAnsi="Calibri"/>
                      <w:noProof/>
                      <w:sz w:val="16"/>
                      <w:szCs w:val="24"/>
                      <w:lang w:val="en-GB"/>
                    </w:rPr>
                    <w:t>per, men overlevelse mulig</w:t>
                  </w:r>
                </w:p>
                <w:p w:rsidR="00141D9A" w:rsidRPr="0082615C" w:rsidRDefault="00141D9A" w:rsidP="00141D9A">
                  <w:pPr>
                    <w:rPr>
                      <w:szCs w:val="24"/>
                      <w:lang w:val="en-US"/>
                    </w:rPr>
                  </w:pPr>
                </w:p>
              </w:txbxContent>
            </v:textbox>
          </v:rect>
        </w:pict>
      </w:r>
      <w:r>
        <w:rPr>
          <w:noProof/>
          <w:lang w:val="en-GB" w:eastAsia="en-GB"/>
        </w:rPr>
        <w:pict>
          <v:line id="Line 237" o:spid="_x0000_s1042" style="position:absolute;flip:y;z-index:251674624;visibility:visible;mso-wrap-distance-top:-1e-4mm;mso-wrap-distance-bottom:-1e-4mm" from="109.45pt,7.35pt" to="204.6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" o:allowincell="f">
            <v:stroke startarrow="block" endarrow="block"/>
          </v:line>
        </w:pict>
      </w:r>
      <w:r>
        <w:rPr>
          <w:noProof/>
          <w:lang w:val="en-GB" w:eastAsia="en-GB"/>
        </w:rPr>
        <w:pict>
          <v:line id="Line 236" o:spid="_x0000_s1043" style="position:absolute;z-index:251675648;visibility:visible;mso-wrap-distance-top:-1e-4mm;mso-wrap-distance-bottom:-1e-4mm" from="289.15pt,7.35pt" to="376.9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" o:allowincell="f">
            <v:stroke startarrow="block" endarrow="block"/>
          </v:line>
        </w:pict>
      </w:r>
      <w:r>
        <w:rPr>
          <w:noProof/>
          <w:lang w:val="en-GB" w:eastAsia="en-GB"/>
        </w:rPr>
        <w:pict>
          <v:line id="Line 238" o:spid="_x0000_s1041" style="position:absolute;z-index:251673600;visibility:visible;mso-wrap-distance-top:-1e-4mm;mso-wrap-distance-bottom:-1e-4mm" from="-6pt,7.6pt" to="53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" o:allowincell="f">
            <v:stroke startarrow="block" endarrow="block"/>
          </v:line>
        </w:pict>
      </w:r>
      <w:r>
        <w:rPr>
          <w:noProof/>
          <w:lang w:val="en-GB" w:eastAsia="en-GB"/>
        </w:rPr>
        <w:pict>
          <v:rect id="Rectangle 242" o:spid="_x0000_s1030" style="position:absolute;margin-left:137.7pt;margin-top:7.35pt;width:64.85pt;height:22.8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" o:allowincell="f" strokecolor="white">
            <v:textbox inset="0,0,0,0">
              <w:txbxContent>
                <w:p w:rsidR="00141D9A" w:rsidRPr="00625FC2" w:rsidRDefault="00141D9A" w:rsidP="00141D9A">
                  <w:pPr>
                    <w:numPr>
                      <w:ilvl w:val="12"/>
                      <w:numId w:val="0"/>
                    </w:numPr>
                    <w:jc w:val="center"/>
                    <w:rPr>
                      <w:rFonts w:ascii="Calibri" w:hAnsi="Calibri"/>
                      <w:sz w:val="16"/>
                      <w:szCs w:val="24"/>
                      <w:lang w:val="en-GB"/>
                    </w:rPr>
                  </w:pPr>
                  <w:r>
                    <w:rPr>
                      <w:rFonts w:ascii="Calibri" w:hAnsi="Calibri"/>
                      <w:noProof/>
                      <w:sz w:val="16"/>
                      <w:szCs w:val="24"/>
                      <w:lang w:val="en-GB"/>
                    </w:rPr>
                    <w:t>Udvikling mulig</w:t>
                  </w:r>
                </w:p>
              </w:txbxContent>
            </v:textbox>
          </v:rect>
        </w:pict>
      </w:r>
    </w:p>
    <w:p w:rsidR="00141D9A" w:rsidRPr="00C27593" w:rsidRDefault="001F06FB" w:rsidP="00141D9A">
      <w:pPr>
        <w:rPr>
          <w:rFonts w:ascii="Calibri" w:hAnsi="Calibri" w:cs="Arial"/>
          <w:color w:val="000000"/>
          <w:sz w:val="20"/>
          <w:lang w:val="en-US"/>
        </w:rPr>
      </w:pPr>
      <w:r>
        <w:rPr>
          <w:noProof/>
          <w:lang w:val="en-GB" w:eastAsia="en-GB"/>
        </w:rPr>
        <w:pict>
          <v:rect id="Rectangle 240" o:spid="_x0000_s1044" style="position:absolute;margin-left:.75pt;margin-top:.35pt;width:93pt;height:39.7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" o:allowincell="f" strokecolor="white">
            <v:textbox inset="0,0,0,0">
              <w:txbxContent>
                <w:p w:rsidR="00141D9A" w:rsidRPr="00625FC2" w:rsidRDefault="00141D9A" w:rsidP="00141D9A">
                  <w:pPr>
                    <w:jc w:val="center"/>
                    <w:rPr>
                      <w:rFonts w:ascii="Calibri" w:hAnsi="Calibri"/>
                      <w:sz w:val="16"/>
                      <w:szCs w:val="24"/>
                      <w:lang w:val="en-GB"/>
                    </w:rPr>
                  </w:pPr>
                  <w:r>
                    <w:rPr>
                      <w:rFonts w:ascii="Calibri" w:hAnsi="Calibri"/>
                      <w:noProof/>
                      <w:sz w:val="16"/>
                      <w:szCs w:val="24"/>
                      <w:lang w:val="en-GB"/>
                    </w:rPr>
                    <w:t xml:space="preserve">Udvikling </w:t>
                  </w:r>
                  <w:r w:rsidRPr="00625FC2">
                    <w:rPr>
                      <w:rFonts w:ascii="Calibri" w:hAnsi="Calibri"/>
                      <w:noProof/>
                      <w:sz w:val="16"/>
                      <w:szCs w:val="24"/>
                      <w:lang w:val="en-GB"/>
                    </w:rPr>
                    <w:t>stop</w:t>
                  </w:r>
                  <w:r>
                    <w:rPr>
                      <w:rFonts w:ascii="Calibri" w:hAnsi="Calibri"/>
                      <w:noProof/>
                      <w:sz w:val="16"/>
                      <w:szCs w:val="24"/>
                      <w:lang w:val="en-GB"/>
                    </w:rPr>
                    <w:t>per, men overlevelse mulig</w:t>
                  </w:r>
                </w:p>
              </w:txbxContent>
            </v:textbox>
          </v:rect>
        </w:pict>
      </w:r>
    </w:p>
    <w:p w:rsidR="00141D9A" w:rsidRPr="00C27593" w:rsidRDefault="00141D9A" w:rsidP="00141D9A">
      <w:pPr>
        <w:rPr>
          <w:rFonts w:ascii="Calibri" w:hAnsi="Calibri" w:cs="Arial"/>
          <w:color w:val="000000"/>
          <w:sz w:val="20"/>
          <w:lang w:val="en-US"/>
        </w:rPr>
      </w:pPr>
    </w:p>
    <w:p w:rsidR="00141D9A" w:rsidRPr="00C27593" w:rsidRDefault="001F06FB" w:rsidP="00141D9A">
      <w:pPr>
        <w:rPr>
          <w:rFonts w:ascii="Calibri" w:hAnsi="Calibri" w:cs="Arial"/>
          <w:color w:val="000000"/>
          <w:sz w:val="20"/>
          <w:lang w:val="en-US"/>
        </w:rPr>
      </w:pPr>
      <w:r>
        <w:rPr>
          <w:noProof/>
          <w:lang w:val="en-GB" w:eastAsia="en-GB"/>
        </w:rPr>
        <w:pict>
          <v:shape id="AutoShape 243" o:spid="_x0000_s1049" type="#_x0000_t67" style="position:absolute;margin-left:354pt;margin-top:4.85pt;width:7.6pt;height:15.2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" o:allowincell="f" adj="16218"/>
        </w:pict>
      </w:r>
    </w:p>
    <w:p w:rsidR="00141D9A" w:rsidRPr="009D07B2" w:rsidRDefault="00141D9A" w:rsidP="00141D9A">
      <w:pPr>
        <w:pStyle w:val="ListParagraph"/>
        <w:numPr>
          <w:ilvl w:val="0"/>
          <w:numId w:val="19"/>
        </w:numPr>
        <w:rPr>
          <w:rFonts w:ascii="Calibri" w:hAnsi="Calibri" w:cs="Arial"/>
          <w:b/>
          <w:color w:val="000000"/>
          <w:sz w:val="20"/>
          <w:lang w:val="en-US"/>
        </w:rPr>
      </w:pPr>
      <w:r w:rsidRPr="00D31D24">
        <w:rPr>
          <w:rFonts w:ascii="Calibri" w:hAnsi="Calibri" w:cs="Arial"/>
          <w:b/>
          <w:color w:val="000000"/>
          <w:sz w:val="20"/>
          <w:lang w:val="en-US"/>
        </w:rPr>
        <w:t>a</w:t>
      </w:r>
      <w:r w:rsidRPr="00F16CEC">
        <w:rPr>
          <w:rFonts w:ascii="Calibri" w:hAnsi="Calibri" w:cs="Arial"/>
          <w:b/>
          <w:color w:val="000000"/>
          <w:sz w:val="20"/>
          <w:vertAlign w:val="subscript"/>
          <w:lang w:val="en-US"/>
        </w:rPr>
        <w:t>w</w:t>
      </w:r>
      <w:r w:rsidRPr="00D31D24">
        <w:rPr>
          <w:rFonts w:ascii="Calibri" w:hAnsi="Calibri" w:cs="Arial"/>
          <w:b/>
          <w:color w:val="000000"/>
          <w:sz w:val="20"/>
          <w:vertAlign w:val="subscript"/>
          <w:lang w:val="en-US"/>
        </w:rPr>
        <w:t xml:space="preserve"> </w:t>
      </w:r>
      <w:r>
        <w:rPr>
          <w:rFonts w:ascii="Calibri" w:hAnsi="Calibri" w:cs="Arial"/>
          <w:b/>
          <w:color w:val="000000"/>
          <w:sz w:val="20"/>
          <w:vertAlign w:val="subscript"/>
          <w:lang w:val="en-US"/>
        </w:rPr>
        <w:t xml:space="preserve"> </w:t>
      </w:r>
      <w:r>
        <w:rPr>
          <w:rFonts w:ascii="Calibri" w:hAnsi="Calibri" w:cs="Arial"/>
          <w:b/>
          <w:color w:val="000000"/>
          <w:sz w:val="20"/>
          <w:lang w:val="en-US"/>
        </w:rPr>
        <w:t>(</w:t>
      </w:r>
      <w:r>
        <w:rPr>
          <w:rFonts w:ascii="Calibri" w:hAnsi="Calibri" w:cs="Arial"/>
          <w:b/>
          <w:color w:val="000000"/>
          <w:sz w:val="16"/>
          <w:szCs w:val="16"/>
          <w:lang w:val="en-US"/>
        </w:rPr>
        <w:t>Vandaktivitet</w:t>
      </w:r>
      <w:r w:rsidRPr="00D31D24">
        <w:rPr>
          <w:rFonts w:ascii="Calibri" w:hAnsi="Calibri" w:cs="Arial"/>
          <w:b/>
          <w:color w:val="000000"/>
          <w:sz w:val="20"/>
          <w:lang w:val="en-US"/>
        </w:rPr>
        <w:t>)</w:t>
      </w:r>
    </w:p>
    <w:p w:rsidR="00141D9A" w:rsidRPr="00C27593" w:rsidRDefault="00141D9A" w:rsidP="00141D9A">
      <w:pPr>
        <w:rPr>
          <w:rFonts w:ascii="Calibri" w:hAnsi="Calibri" w:cs="Arial"/>
          <w:color w:val="000000"/>
          <w:sz w:val="20"/>
          <w:lang w:val="en-US"/>
        </w:rPr>
      </w:pPr>
    </w:p>
    <w:p w:rsidR="00141D9A" w:rsidRPr="00C27593" w:rsidRDefault="00141D9A" w:rsidP="00141D9A">
      <w:pPr>
        <w:rPr>
          <w:rFonts w:ascii="Calibri" w:hAnsi="Calibri" w:cs="Arial"/>
          <w:color w:val="000000"/>
          <w:sz w:val="20"/>
          <w:lang w:val="en-US"/>
        </w:rPr>
      </w:pPr>
      <w:r w:rsidRPr="00C27593">
        <w:rPr>
          <w:rFonts w:ascii="Calibri" w:hAnsi="Calibri" w:cs="Arial"/>
          <w:color w:val="000000"/>
          <w:sz w:val="20"/>
          <w:lang w:val="en-US"/>
        </w:rPr>
        <w:t xml:space="preserve">0                                                                                                        </w:t>
      </w:r>
      <w:r>
        <w:rPr>
          <w:rFonts w:ascii="Calibri" w:hAnsi="Calibri" w:cs="Arial"/>
          <w:color w:val="000000"/>
          <w:sz w:val="20"/>
          <w:lang w:val="en-US"/>
        </w:rPr>
        <w:t xml:space="preserve">                        </w:t>
      </w:r>
      <w:r w:rsidRPr="00C27593">
        <w:rPr>
          <w:rFonts w:ascii="Calibri" w:hAnsi="Calibri" w:cs="Arial"/>
          <w:color w:val="000000"/>
          <w:sz w:val="20"/>
          <w:lang w:val="en-US"/>
        </w:rPr>
        <w:t xml:space="preserve">   0</w:t>
      </w:r>
      <w:r>
        <w:rPr>
          <w:rFonts w:ascii="Calibri" w:hAnsi="Calibri" w:cs="Arial"/>
          <w:color w:val="000000"/>
          <w:sz w:val="20"/>
          <w:lang w:val="en-US"/>
        </w:rPr>
        <w:t>,</w:t>
      </w:r>
      <w:r w:rsidRPr="00C27593">
        <w:rPr>
          <w:rFonts w:ascii="Calibri" w:hAnsi="Calibri" w:cs="Arial"/>
          <w:color w:val="000000"/>
          <w:sz w:val="20"/>
          <w:lang w:val="en-US"/>
        </w:rPr>
        <w:t xml:space="preserve">95                              </w:t>
      </w:r>
      <w:r>
        <w:rPr>
          <w:rFonts w:ascii="Calibri" w:hAnsi="Calibri" w:cs="Arial"/>
          <w:color w:val="000000"/>
          <w:sz w:val="20"/>
          <w:lang w:val="en-US"/>
        </w:rPr>
        <w:t xml:space="preserve">         </w:t>
      </w:r>
      <w:r w:rsidRPr="00C27593">
        <w:rPr>
          <w:rFonts w:ascii="Calibri" w:hAnsi="Calibri" w:cs="Arial"/>
          <w:color w:val="000000"/>
          <w:sz w:val="20"/>
          <w:lang w:val="en-US"/>
        </w:rPr>
        <w:t xml:space="preserve"> 0</w:t>
      </w:r>
      <w:r>
        <w:rPr>
          <w:rFonts w:ascii="Calibri" w:hAnsi="Calibri" w:cs="Arial"/>
          <w:color w:val="000000"/>
          <w:sz w:val="20"/>
          <w:lang w:val="en-US"/>
        </w:rPr>
        <w:t>,</w:t>
      </w:r>
      <w:r w:rsidRPr="00C27593">
        <w:rPr>
          <w:rFonts w:ascii="Calibri" w:hAnsi="Calibri" w:cs="Arial"/>
          <w:color w:val="000000"/>
          <w:sz w:val="20"/>
          <w:lang w:val="en-US"/>
        </w:rPr>
        <w:t xml:space="preserve">99     </w:t>
      </w:r>
      <w:r>
        <w:rPr>
          <w:rFonts w:ascii="Calibri" w:hAnsi="Calibri" w:cs="Arial"/>
          <w:color w:val="000000"/>
          <w:sz w:val="20"/>
          <w:lang w:val="en-US"/>
        </w:rPr>
        <w:t xml:space="preserve">   </w:t>
      </w:r>
      <w:r w:rsidRPr="00C27593">
        <w:rPr>
          <w:rFonts w:ascii="Calibri" w:hAnsi="Calibri" w:cs="Arial"/>
          <w:color w:val="000000"/>
          <w:sz w:val="20"/>
          <w:lang w:val="en-US"/>
        </w:rPr>
        <w:t xml:space="preserve"> 1</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07"/>
        <w:gridCol w:w="2127"/>
        <w:gridCol w:w="776"/>
      </w:tblGrid>
      <w:tr w:rsidR="00141D9A" w:rsidRPr="00C27593" w:rsidTr="007E2071">
        <w:tc>
          <w:tcPr>
            <w:tcW w:w="6307" w:type="dxa"/>
          </w:tcPr>
          <w:p w:rsidR="00141D9A" w:rsidRPr="00C27593" w:rsidRDefault="00141D9A" w:rsidP="007E2071">
            <w:pPr>
              <w:rPr>
                <w:rFonts w:ascii="Calibri" w:hAnsi="Calibri" w:cs="Arial"/>
                <w:color w:val="000000"/>
                <w:sz w:val="20"/>
                <w:lang w:val="en-US"/>
              </w:rPr>
            </w:pPr>
          </w:p>
        </w:tc>
        <w:tc>
          <w:tcPr>
            <w:tcW w:w="2127" w:type="dxa"/>
            <w:shd w:val="solid" w:color="auto" w:fill="auto"/>
          </w:tcPr>
          <w:p w:rsidR="00141D9A" w:rsidRPr="00C27593" w:rsidRDefault="00141D9A" w:rsidP="007E2071">
            <w:pPr>
              <w:rPr>
                <w:rFonts w:ascii="Calibri" w:hAnsi="Calibri" w:cs="Arial"/>
                <w:color w:val="000000"/>
                <w:sz w:val="20"/>
                <w:lang w:val="en-US"/>
              </w:rPr>
            </w:pPr>
          </w:p>
        </w:tc>
        <w:tc>
          <w:tcPr>
            <w:tcW w:w="776" w:type="dxa"/>
            <w:shd w:val="thinDiagCross" w:color="auto" w:fill="auto"/>
          </w:tcPr>
          <w:p w:rsidR="00141D9A" w:rsidRPr="00C27593" w:rsidRDefault="00141D9A" w:rsidP="007E2071">
            <w:pPr>
              <w:rPr>
                <w:rFonts w:ascii="Calibri" w:hAnsi="Calibri" w:cs="Arial"/>
                <w:color w:val="000000"/>
                <w:sz w:val="20"/>
                <w:lang w:val="en-US"/>
              </w:rPr>
            </w:pPr>
          </w:p>
        </w:tc>
      </w:tr>
    </w:tbl>
    <w:p w:rsidR="00141D9A" w:rsidRPr="009D07B2" w:rsidRDefault="00141D9A" w:rsidP="00141D9A">
      <w:pPr>
        <w:rPr>
          <w:rFonts w:ascii="Calibri" w:hAnsi="Calibri" w:cs="Arial"/>
          <w:b/>
          <w:color w:val="000000"/>
          <w:sz w:val="20"/>
          <w:lang w:val="en-US"/>
        </w:rPr>
      </w:pPr>
      <w:r w:rsidRPr="00C27593">
        <w:rPr>
          <w:rFonts w:ascii="Calibri" w:hAnsi="Calibri" w:cs="Arial"/>
          <w:color w:val="000000"/>
          <w:sz w:val="20"/>
          <w:lang w:val="en-US"/>
        </w:rPr>
        <w:tab/>
      </w:r>
      <w:r w:rsidRPr="00C27593">
        <w:rPr>
          <w:rFonts w:ascii="Calibri" w:hAnsi="Calibri" w:cs="Arial"/>
          <w:color w:val="000000"/>
          <w:sz w:val="20"/>
          <w:lang w:val="en-US"/>
        </w:rPr>
        <w:tab/>
      </w:r>
      <w:r w:rsidRPr="00C27593">
        <w:rPr>
          <w:rFonts w:ascii="Calibri" w:hAnsi="Calibri" w:cs="Arial"/>
          <w:color w:val="000000"/>
          <w:sz w:val="20"/>
          <w:lang w:val="en-US"/>
        </w:rPr>
        <w:tab/>
      </w:r>
      <w:r w:rsidRPr="00C27593">
        <w:rPr>
          <w:rFonts w:ascii="Calibri" w:hAnsi="Calibri" w:cs="Arial"/>
          <w:color w:val="000000"/>
          <w:sz w:val="20"/>
          <w:lang w:val="en-US"/>
        </w:rPr>
        <w:tab/>
      </w:r>
      <w:r w:rsidRPr="00C27593">
        <w:rPr>
          <w:rFonts w:ascii="Calibri" w:hAnsi="Calibri" w:cs="Arial"/>
          <w:color w:val="000000"/>
          <w:sz w:val="20"/>
          <w:lang w:val="en-US"/>
        </w:rPr>
        <w:tab/>
      </w:r>
      <w:r w:rsidRPr="00C27593">
        <w:rPr>
          <w:rFonts w:ascii="Calibri" w:hAnsi="Calibri" w:cs="Arial"/>
          <w:color w:val="000000"/>
          <w:sz w:val="20"/>
          <w:lang w:val="en-US"/>
        </w:rPr>
        <w:tab/>
      </w:r>
      <w:r w:rsidRPr="00C27593">
        <w:rPr>
          <w:rFonts w:ascii="Calibri" w:hAnsi="Calibri" w:cs="Arial"/>
          <w:color w:val="000000"/>
          <w:sz w:val="20"/>
          <w:lang w:val="en-US"/>
        </w:rPr>
        <w:tab/>
      </w:r>
      <w:r w:rsidRPr="00C27593">
        <w:rPr>
          <w:rFonts w:ascii="Calibri" w:hAnsi="Calibri" w:cs="Arial"/>
          <w:color w:val="000000"/>
          <w:sz w:val="20"/>
          <w:lang w:val="en-US"/>
        </w:rPr>
        <w:tab/>
      </w:r>
      <w:r w:rsidRPr="00C27593">
        <w:rPr>
          <w:rFonts w:ascii="Calibri" w:hAnsi="Calibri" w:cs="Arial"/>
          <w:color w:val="000000"/>
          <w:sz w:val="20"/>
          <w:lang w:val="en-US"/>
        </w:rPr>
        <w:tab/>
        <w:t xml:space="preserve">        </w:t>
      </w:r>
      <w:r w:rsidRPr="009D07B2">
        <w:rPr>
          <w:rFonts w:ascii="Calibri" w:hAnsi="Calibri" w:cs="Arial"/>
          <w:b/>
          <w:color w:val="000000"/>
          <w:sz w:val="20"/>
          <w:lang w:val="en-US"/>
        </w:rPr>
        <w:t xml:space="preserve"> Optim</w:t>
      </w:r>
      <w:r w:rsidR="00AD6F51">
        <w:rPr>
          <w:rFonts w:ascii="Calibri" w:hAnsi="Calibri" w:cs="Arial"/>
          <w:b/>
          <w:color w:val="000000"/>
          <w:sz w:val="20"/>
          <w:lang w:val="en-US"/>
        </w:rPr>
        <w:t>al</w:t>
      </w:r>
    </w:p>
    <w:p w:rsidR="00141D9A" w:rsidRPr="00C27593" w:rsidRDefault="00141D9A" w:rsidP="00141D9A">
      <w:pPr>
        <w:rPr>
          <w:rFonts w:ascii="Calibri" w:hAnsi="Calibri" w:cs="Arial"/>
          <w:color w:val="000000"/>
          <w:sz w:val="20"/>
          <w:lang w:val="en-US"/>
        </w:rPr>
      </w:pPr>
    </w:p>
    <w:p w:rsidR="00141D9A" w:rsidRPr="00C27593" w:rsidRDefault="001F06FB" w:rsidP="00141D9A">
      <w:pPr>
        <w:rPr>
          <w:rFonts w:ascii="Calibri" w:hAnsi="Calibri" w:cs="Arial"/>
          <w:color w:val="000000"/>
          <w:sz w:val="20"/>
          <w:lang w:val="en-US"/>
        </w:rPr>
      </w:pPr>
      <w:r>
        <w:rPr>
          <w:noProof/>
          <w:lang w:val="en-GB" w:eastAsia="en-GB"/>
        </w:rPr>
        <w:pict>
          <v:rect id="Rectangle 245" o:spid="_x0000_s1048" style="position:absolute;margin-left:324.9pt;margin-top:8.2pt;width:53.4pt;height:42.7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" o:allowincell="f" strokecolor="white">
            <v:textbox inset="0,0,0,0">
              <w:txbxContent>
                <w:p w:rsidR="00141D9A" w:rsidRPr="00625FC2" w:rsidRDefault="00141D9A" w:rsidP="00141D9A">
                  <w:pPr>
                    <w:rPr>
                      <w:rFonts w:ascii="Calibri" w:hAnsi="Calibri"/>
                      <w:sz w:val="16"/>
                      <w:szCs w:val="24"/>
                    </w:rPr>
                  </w:pPr>
                  <w:r>
                    <w:rPr>
                      <w:rFonts w:ascii="Calibri" w:hAnsi="Calibri"/>
                      <w:noProof/>
                      <w:sz w:val="16"/>
                      <w:szCs w:val="24"/>
                    </w:rPr>
                    <w:t>Udvikling mulig</w:t>
                  </w:r>
                </w:p>
                <w:p w:rsidR="00141D9A" w:rsidRDefault="00141D9A" w:rsidP="00141D9A">
                  <w:pPr>
                    <w:rPr>
                      <w:sz w:val="16"/>
                      <w:szCs w:val="24"/>
                    </w:rPr>
                  </w:pPr>
                </w:p>
              </w:txbxContent>
            </v:textbox>
          </v:rect>
        </w:pict>
      </w:r>
      <w:r>
        <w:rPr>
          <w:noProof/>
          <w:lang w:val="en-GB" w:eastAsia="en-GB"/>
        </w:rPr>
        <w:pict>
          <v:rect id="Rectangle 244" o:spid="_x0000_s1047" style="position:absolute;margin-left:27.6pt;margin-top:8.2pt;width:127pt;height:19.3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" o:allowincell="f" strokecolor="white">
            <v:textbox inset="0,0,0,0">
              <w:txbxContent>
                <w:p w:rsidR="00141D9A" w:rsidRPr="00F95C4B" w:rsidRDefault="00141D9A" w:rsidP="00141D9A">
                  <w:pPr>
                    <w:rPr>
                      <w:szCs w:val="16"/>
                    </w:rPr>
                  </w:pPr>
                  <w:r>
                    <w:rPr>
                      <w:rFonts w:ascii="Calibri" w:hAnsi="Calibri"/>
                      <w:noProof/>
                      <w:sz w:val="16"/>
                      <w:szCs w:val="24"/>
                      <w:lang w:val="en-GB"/>
                    </w:rPr>
                    <w:t xml:space="preserve">Udvikling </w:t>
                  </w:r>
                  <w:r w:rsidRPr="00625FC2">
                    <w:rPr>
                      <w:rFonts w:ascii="Calibri" w:hAnsi="Calibri"/>
                      <w:noProof/>
                      <w:sz w:val="16"/>
                      <w:szCs w:val="24"/>
                      <w:lang w:val="en-GB"/>
                    </w:rPr>
                    <w:t>stop</w:t>
                  </w:r>
                  <w:r>
                    <w:rPr>
                      <w:rFonts w:ascii="Calibri" w:hAnsi="Calibri"/>
                      <w:noProof/>
                      <w:sz w:val="16"/>
                      <w:szCs w:val="24"/>
                      <w:lang w:val="en-GB"/>
                    </w:rPr>
                    <w:t>per, men overlevelse mulig</w:t>
                  </w:r>
                </w:p>
              </w:txbxContent>
            </v:textbox>
          </v:rect>
        </w:pict>
      </w:r>
      <w:r>
        <w:rPr>
          <w:noProof/>
          <w:lang w:val="en-GB" w:eastAsia="en-GB"/>
        </w:rPr>
        <w:pict>
          <v:line id="Line 246" o:spid="_x0000_s1045" style="position:absolute;z-index:251677696;visibility:visible;mso-wrap-distance-top:-1e-4mm;mso-wrap-distance-bottom:-1e-4mm" from="-6.3pt,1.15pt" to="161.6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" o:allowincell="f">
            <v:stroke startarrow="block" endarrow="block"/>
          </v:line>
        </w:pict>
      </w:r>
      <w:r>
        <w:rPr>
          <w:noProof/>
          <w:lang w:val="en-GB" w:eastAsia="en-GB"/>
        </w:rPr>
        <w:pict>
          <v:line id="Line 247" o:spid="_x0000_s1046" style="position:absolute;z-index:251678720;visibility:visible;mso-wrap-distance-top:-1e-4mm;mso-wrap-distance-bottom:-1e-4mm" from="310.5pt,1.15pt" to="386.8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" o:allowincell="f">
            <v:stroke startarrow="block" endarrow="block"/>
          </v:line>
        </w:pict>
      </w:r>
    </w:p>
    <w:p w:rsidR="00141D9A" w:rsidRDefault="00141D9A" w:rsidP="00141D9A">
      <w:pPr>
        <w:spacing w:after="200" w:line="276" w:lineRule="auto"/>
        <w:rPr>
          <w:rFonts w:ascii="Calibri" w:hAnsi="Calibri" w:cs="Arial"/>
          <w:b/>
          <w:iCs/>
          <w:color w:val="4F81BD"/>
          <w:sz w:val="20"/>
          <w:lang w:val="en-GB" w:eastAsia="en-US"/>
        </w:rPr>
      </w:pPr>
    </w:p>
    <w:p w:rsidR="00141D9A" w:rsidRDefault="00141D9A" w:rsidP="00141D9A">
      <w:pPr>
        <w:spacing w:after="200" w:line="276" w:lineRule="auto"/>
        <w:rPr>
          <w:rFonts w:ascii="Calibri" w:hAnsi="Calibri" w:cs="Arial"/>
          <w:b/>
          <w:iCs/>
          <w:color w:val="4F81BD"/>
          <w:sz w:val="20"/>
          <w:lang w:val="en-GB" w:eastAsia="en-US"/>
        </w:rPr>
      </w:pPr>
    </w:p>
    <w:p w:rsidR="00723538" w:rsidRDefault="00723538" w:rsidP="00C564D7">
      <w:pPr>
        <w:spacing w:before="120"/>
        <w:jc w:val="both"/>
        <w:rPr>
          <w:rFonts w:ascii="Calibri" w:hAnsi="Calibri" w:cs="Arial"/>
          <w:b/>
          <w:color w:val="4F81BD"/>
          <w:sz w:val="20"/>
        </w:rPr>
      </w:pPr>
    </w:p>
    <w:p w:rsidR="00723538" w:rsidRPr="00754960" w:rsidRDefault="00723538" w:rsidP="000F7077">
      <w:pPr>
        <w:pStyle w:val="Heading3"/>
        <w:rPr>
          <w:rFonts w:ascii="Calibri" w:hAnsi="Calibri"/>
        </w:rPr>
      </w:pPr>
      <w:bookmarkStart w:id="19" w:name="_Toc399765986"/>
      <w:bookmarkStart w:id="20" w:name="_Toc436687553"/>
      <w:r>
        <w:rPr>
          <w:rFonts w:ascii="Calibri" w:hAnsi="Calibri"/>
        </w:rPr>
        <w:t>5.2 Kontrolforanstaltninger til minimering af salmonellakontamineringen af proteinmel</w:t>
      </w:r>
      <w:bookmarkEnd w:id="19"/>
      <w:bookmarkEnd w:id="20"/>
    </w:p>
    <w:p w:rsidR="00723538" w:rsidRPr="00754960" w:rsidRDefault="00723538" w:rsidP="00084768">
      <w:pPr>
        <w:jc w:val="both"/>
        <w:rPr>
          <w:rFonts w:ascii="Calibri" w:hAnsi="Calibri"/>
          <w:sz w:val="20"/>
        </w:rPr>
      </w:pPr>
    </w:p>
    <w:p w:rsidR="00723538" w:rsidRPr="00754960" w:rsidRDefault="00723538" w:rsidP="00541372">
      <w:pPr>
        <w:autoSpaceDE w:val="0"/>
        <w:autoSpaceDN w:val="0"/>
        <w:adjustRightInd w:val="0"/>
        <w:rPr>
          <w:rFonts w:ascii="Calibri" w:hAnsi="Calibri" w:cs="TimesNewRomanPSMT"/>
          <w:sz w:val="20"/>
        </w:rPr>
      </w:pPr>
      <w:r>
        <w:rPr>
          <w:rFonts w:ascii="Calibri" w:hAnsi="Calibri"/>
          <w:sz w:val="20"/>
        </w:rPr>
        <w:t>For at minimere risikoen for salmonellakontaminering i vegetabilsk proteinmel bør følgende elementer vurderes:</w:t>
      </w:r>
    </w:p>
    <w:p w:rsidR="00723538" w:rsidRPr="00754960" w:rsidRDefault="00723538" w:rsidP="00541372">
      <w:pPr>
        <w:autoSpaceDE w:val="0"/>
        <w:autoSpaceDN w:val="0"/>
        <w:adjustRightInd w:val="0"/>
        <w:rPr>
          <w:rFonts w:ascii="Calibri" w:hAnsi="Calibri" w:cs="TimesNewRomanPSMT"/>
          <w:sz w:val="20"/>
        </w:rPr>
      </w:pPr>
    </w:p>
    <w:p w:rsidR="00723538" w:rsidRPr="00754960" w:rsidRDefault="00723538" w:rsidP="00875971">
      <w:pPr>
        <w:pStyle w:val="ListParagraph"/>
        <w:numPr>
          <w:ilvl w:val="0"/>
          <w:numId w:val="21"/>
        </w:numPr>
        <w:autoSpaceDE w:val="0"/>
        <w:autoSpaceDN w:val="0"/>
        <w:adjustRightInd w:val="0"/>
        <w:rPr>
          <w:rFonts w:ascii="Calibri" w:hAnsi="Calibri" w:cs="TimesNewRomanPSMT"/>
          <w:sz w:val="20"/>
        </w:rPr>
      </w:pPr>
      <w:r>
        <w:rPr>
          <w:rFonts w:ascii="Calibri" w:hAnsi="Calibri"/>
          <w:sz w:val="20"/>
        </w:rPr>
        <w:t>mulig indtrængen eller spredning af salmonella på forarbejdningsanlægget</w:t>
      </w:r>
    </w:p>
    <w:p w:rsidR="00723538" w:rsidRPr="00754960" w:rsidRDefault="00723538" w:rsidP="00875971">
      <w:pPr>
        <w:pStyle w:val="ListParagraph"/>
        <w:numPr>
          <w:ilvl w:val="0"/>
          <w:numId w:val="21"/>
        </w:numPr>
        <w:autoSpaceDE w:val="0"/>
        <w:autoSpaceDN w:val="0"/>
        <w:adjustRightInd w:val="0"/>
        <w:rPr>
          <w:rFonts w:ascii="Calibri" w:hAnsi="Calibri" w:cs="TimesNewRomanPSMT"/>
          <w:sz w:val="20"/>
        </w:rPr>
      </w:pPr>
      <w:r>
        <w:rPr>
          <w:rFonts w:ascii="Calibri" w:hAnsi="Calibri"/>
          <w:sz w:val="20"/>
        </w:rPr>
        <w:t>god hygiejnepraksis og kontrol i området efter Desolventizer-Toaster-anlægget (DT) for at undgå rekontaminering efter hexan-/varmebehandling (bakteriedræbende trin)</w:t>
      </w:r>
    </w:p>
    <w:p w:rsidR="00723538" w:rsidRPr="00754960" w:rsidRDefault="00723538" w:rsidP="00875971">
      <w:pPr>
        <w:pStyle w:val="ListParagraph"/>
        <w:numPr>
          <w:ilvl w:val="0"/>
          <w:numId w:val="21"/>
        </w:numPr>
        <w:autoSpaceDE w:val="0"/>
        <w:autoSpaceDN w:val="0"/>
        <w:adjustRightInd w:val="0"/>
        <w:rPr>
          <w:rFonts w:ascii="Calibri" w:hAnsi="Calibri" w:cs="TimesNewRomanPSMT"/>
          <w:sz w:val="20"/>
        </w:rPr>
      </w:pPr>
      <w:r>
        <w:rPr>
          <w:rFonts w:ascii="Calibri" w:hAnsi="Calibri"/>
          <w:sz w:val="20"/>
        </w:rPr>
        <w:t>hygiejniske designprincippet for bygning og udstyr</w:t>
      </w:r>
    </w:p>
    <w:p w:rsidR="00723538" w:rsidRPr="00754960" w:rsidRDefault="00723538" w:rsidP="00875971">
      <w:pPr>
        <w:pStyle w:val="ListParagraph"/>
        <w:numPr>
          <w:ilvl w:val="0"/>
          <w:numId w:val="21"/>
        </w:numPr>
        <w:autoSpaceDE w:val="0"/>
        <w:autoSpaceDN w:val="0"/>
        <w:adjustRightInd w:val="0"/>
        <w:rPr>
          <w:rFonts w:ascii="Calibri" w:hAnsi="Calibri"/>
          <w:i/>
          <w:iCs/>
          <w:sz w:val="20"/>
        </w:rPr>
      </w:pPr>
      <w:r>
        <w:rPr>
          <w:rFonts w:ascii="Calibri" w:hAnsi="Calibri"/>
          <w:sz w:val="20"/>
        </w:rPr>
        <w:t>vækst af salmonella inden for anlægget</w:t>
      </w:r>
    </w:p>
    <w:p w:rsidR="00723538" w:rsidRPr="00754960" w:rsidRDefault="00723538" w:rsidP="00875971">
      <w:pPr>
        <w:pStyle w:val="ListParagraph"/>
        <w:numPr>
          <w:ilvl w:val="0"/>
          <w:numId w:val="21"/>
        </w:numPr>
        <w:autoSpaceDE w:val="0"/>
        <w:autoSpaceDN w:val="0"/>
        <w:adjustRightInd w:val="0"/>
        <w:rPr>
          <w:rFonts w:ascii="Calibri" w:hAnsi="Calibri"/>
          <w:iCs/>
          <w:sz w:val="20"/>
        </w:rPr>
      </w:pPr>
      <w:r>
        <w:rPr>
          <w:rFonts w:ascii="Calibri" w:hAnsi="Calibri"/>
          <w:sz w:val="20"/>
        </w:rPr>
        <w:t>kvalitet af køleluft</w:t>
      </w:r>
    </w:p>
    <w:p w:rsidR="00723538" w:rsidRPr="00754960" w:rsidRDefault="00723538" w:rsidP="00875971">
      <w:pPr>
        <w:pStyle w:val="ListParagraph"/>
        <w:numPr>
          <w:ilvl w:val="0"/>
          <w:numId w:val="21"/>
        </w:numPr>
        <w:autoSpaceDE w:val="0"/>
        <w:autoSpaceDN w:val="0"/>
        <w:adjustRightInd w:val="0"/>
        <w:rPr>
          <w:rFonts w:ascii="Calibri" w:hAnsi="Calibri"/>
          <w:iCs/>
          <w:sz w:val="20"/>
        </w:rPr>
      </w:pPr>
      <w:r>
        <w:rPr>
          <w:rFonts w:ascii="Calibri" w:hAnsi="Calibri"/>
          <w:sz w:val="20"/>
        </w:rPr>
        <w:t>produkter, der er tilsat melet efter DT</w:t>
      </w:r>
    </w:p>
    <w:p w:rsidR="00723538" w:rsidRPr="00754960" w:rsidRDefault="00723538" w:rsidP="00875971">
      <w:pPr>
        <w:pStyle w:val="ListParagraph"/>
        <w:numPr>
          <w:ilvl w:val="0"/>
          <w:numId w:val="21"/>
        </w:numPr>
        <w:autoSpaceDE w:val="0"/>
        <w:autoSpaceDN w:val="0"/>
        <w:adjustRightInd w:val="0"/>
        <w:jc w:val="both"/>
        <w:rPr>
          <w:rFonts w:ascii="Calibri" w:hAnsi="Calibri" w:cs="Arial"/>
          <w:sz w:val="20"/>
        </w:rPr>
      </w:pPr>
      <w:r>
        <w:rPr>
          <w:rFonts w:ascii="Calibri" w:hAnsi="Calibri"/>
          <w:sz w:val="20"/>
        </w:rPr>
        <w:lastRenderedPageBreak/>
        <w:t>vandindholdet i det færdige proteinmel</w:t>
      </w:r>
    </w:p>
    <w:p w:rsidR="00723538" w:rsidRPr="00754960" w:rsidRDefault="00723538" w:rsidP="00875971">
      <w:pPr>
        <w:pStyle w:val="ListParagraph"/>
        <w:numPr>
          <w:ilvl w:val="0"/>
          <w:numId w:val="21"/>
        </w:numPr>
        <w:autoSpaceDE w:val="0"/>
        <w:autoSpaceDN w:val="0"/>
        <w:adjustRightInd w:val="0"/>
        <w:jc w:val="both"/>
        <w:rPr>
          <w:rFonts w:ascii="Calibri" w:hAnsi="Calibri" w:cs="Arial"/>
          <w:sz w:val="20"/>
        </w:rPr>
      </w:pPr>
      <w:r>
        <w:rPr>
          <w:rFonts w:ascii="Calibri" w:hAnsi="Calibri"/>
          <w:sz w:val="20"/>
        </w:rPr>
        <w:t>kondensering i proceslinjen og miljøet for at undgå lokal kontaminering af melet</w:t>
      </w:r>
    </w:p>
    <w:p w:rsidR="00723538" w:rsidRPr="00754960" w:rsidRDefault="00723538" w:rsidP="00875971">
      <w:pPr>
        <w:pStyle w:val="ListParagraph"/>
        <w:numPr>
          <w:ilvl w:val="0"/>
          <w:numId w:val="21"/>
        </w:numPr>
        <w:autoSpaceDE w:val="0"/>
        <w:autoSpaceDN w:val="0"/>
        <w:adjustRightInd w:val="0"/>
        <w:rPr>
          <w:rFonts w:ascii="Calibri" w:hAnsi="Calibri" w:cs="TimesNewRomanPSMT"/>
          <w:sz w:val="20"/>
        </w:rPr>
      </w:pPr>
      <w:r>
        <w:rPr>
          <w:rFonts w:ascii="Calibri" w:hAnsi="Calibri"/>
          <w:sz w:val="20"/>
        </w:rPr>
        <w:t>program for skadedyrsforebyggelse</w:t>
      </w:r>
    </w:p>
    <w:p w:rsidR="00723538" w:rsidRPr="00754960" w:rsidRDefault="00723538" w:rsidP="00875971">
      <w:pPr>
        <w:pStyle w:val="ListParagraph"/>
        <w:numPr>
          <w:ilvl w:val="0"/>
          <w:numId w:val="21"/>
        </w:numPr>
        <w:autoSpaceDE w:val="0"/>
        <w:autoSpaceDN w:val="0"/>
        <w:adjustRightInd w:val="0"/>
        <w:rPr>
          <w:rFonts w:ascii="Calibri" w:hAnsi="Calibri" w:cs="TimesNewRomanPSMT"/>
          <w:sz w:val="20"/>
        </w:rPr>
      </w:pPr>
      <w:r>
        <w:rPr>
          <w:rFonts w:ascii="Calibri" w:hAnsi="Calibri"/>
          <w:sz w:val="20"/>
        </w:rPr>
        <w:t>validering af kontrolforanstaltninger med henblik på at uskadeliggøre salmonella</w:t>
      </w:r>
    </w:p>
    <w:p w:rsidR="00723538" w:rsidRPr="00754960" w:rsidRDefault="00723538" w:rsidP="00875971">
      <w:pPr>
        <w:pStyle w:val="ListParagraph"/>
        <w:numPr>
          <w:ilvl w:val="0"/>
          <w:numId w:val="21"/>
        </w:numPr>
        <w:autoSpaceDE w:val="0"/>
        <w:autoSpaceDN w:val="0"/>
        <w:adjustRightInd w:val="0"/>
        <w:rPr>
          <w:rFonts w:ascii="Calibri" w:hAnsi="Calibri" w:cs="TimesNewRomanPSMT"/>
          <w:sz w:val="20"/>
        </w:rPr>
      </w:pPr>
      <w:r>
        <w:rPr>
          <w:rFonts w:ascii="Calibri" w:hAnsi="Calibri"/>
          <w:sz w:val="20"/>
        </w:rPr>
        <w:t>tilgængelighed af procedurer for verifikation af salmonellakontroller og korrigerende handlinger.</w:t>
      </w:r>
    </w:p>
    <w:p w:rsidR="00723538" w:rsidRPr="00754960" w:rsidRDefault="00723538" w:rsidP="00541372">
      <w:pPr>
        <w:autoSpaceDE w:val="0"/>
        <w:autoSpaceDN w:val="0"/>
        <w:adjustRightInd w:val="0"/>
        <w:rPr>
          <w:rFonts w:ascii="Calibri" w:hAnsi="Calibri" w:cs="TimesNewRomanPSMT"/>
          <w:sz w:val="20"/>
        </w:rPr>
      </w:pPr>
    </w:p>
    <w:p w:rsidR="00723538" w:rsidRDefault="00723538" w:rsidP="009D6353">
      <w:pPr>
        <w:autoSpaceDE w:val="0"/>
        <w:autoSpaceDN w:val="0"/>
        <w:adjustRightInd w:val="0"/>
        <w:jc w:val="both"/>
        <w:rPr>
          <w:rFonts w:ascii="Calibri" w:hAnsi="Calibri" w:cs="Arial"/>
          <w:sz w:val="20"/>
        </w:rPr>
      </w:pPr>
      <w:r>
        <w:rPr>
          <w:rFonts w:ascii="Calibri" w:hAnsi="Calibri"/>
          <w:sz w:val="20"/>
        </w:rPr>
        <w:t xml:space="preserve">På grundlag af risikovurderingen skal operatøren vælge, hvilke foranstaltninger eller kombinationer af foranstaltninger der skal gennemføres for at opnå den ønskede reduktion af salmonella. Nogle af disse foranstaltninger kan anvendes umiddelbart, mens andre kræver betydelige investeringer. </w:t>
      </w:r>
    </w:p>
    <w:p w:rsidR="00723538" w:rsidRDefault="00723538" w:rsidP="009D6353">
      <w:pPr>
        <w:autoSpaceDE w:val="0"/>
        <w:autoSpaceDN w:val="0"/>
        <w:adjustRightInd w:val="0"/>
        <w:jc w:val="both"/>
        <w:rPr>
          <w:rFonts w:ascii="Calibri" w:hAnsi="Calibri" w:cs="Arial"/>
          <w:sz w:val="20"/>
        </w:rPr>
      </w:pPr>
    </w:p>
    <w:p w:rsidR="00723538" w:rsidRPr="00063EEB" w:rsidRDefault="00723538" w:rsidP="00754960">
      <w:pPr>
        <w:pBdr>
          <w:top w:val="single" w:sz="4" w:space="1" w:color="auto"/>
          <w:left w:val="single" w:sz="4" w:space="4" w:color="auto"/>
          <w:bottom w:val="single" w:sz="4" w:space="1" w:color="auto"/>
          <w:right w:val="single" w:sz="4" w:space="4" w:color="auto"/>
        </w:pBdr>
        <w:jc w:val="both"/>
        <w:rPr>
          <w:rFonts w:ascii="Calibri" w:hAnsi="Calibri" w:cs="Arial"/>
          <w:sz w:val="20"/>
        </w:rPr>
      </w:pPr>
      <w:r>
        <w:rPr>
          <w:rFonts w:ascii="Calibri" w:hAnsi="Calibri"/>
          <w:sz w:val="20"/>
        </w:rPr>
        <w:t xml:space="preserve">EFISC og FEDIOL har udviklet "Tjekliste - salmonellabekæmpelse - knusning" som en hjælp til operatøren. Der lægges vægt på god fremstillingspraksis, HACCP-principperne, forudsætningsprogrammer og robuste løbende forbedringer. Oplysningerne i tjeklisten supplerer </w:t>
      </w:r>
      <w:hyperlink r:id="rId12">
        <w:r>
          <w:rPr>
            <w:rStyle w:val="Hyperlink"/>
            <w:rFonts w:ascii="Calibri" w:hAnsi="Calibri"/>
            <w:sz w:val="20"/>
          </w:rPr>
          <w:t>EFISC-retningslinjerne</w:t>
        </w:r>
      </w:hyperlink>
      <w:r>
        <w:rPr>
          <w:rFonts w:ascii="Calibri" w:hAnsi="Calibri"/>
          <w:sz w:val="20"/>
        </w:rPr>
        <w:t xml:space="preserve"> og FEDIOL's</w:t>
      </w:r>
      <w:r w:rsidR="00AD6F51">
        <w:rPr>
          <w:rFonts w:ascii="Calibri" w:hAnsi="Calibri"/>
          <w:sz w:val="20"/>
        </w:rPr>
        <w:t xml:space="preserve"> </w:t>
      </w:r>
      <w:hyperlink r:id="rId13">
        <w:r>
          <w:rPr>
            <w:rStyle w:val="Hyperlink"/>
            <w:rFonts w:ascii="Calibri" w:hAnsi="Calibri"/>
            <w:sz w:val="20"/>
          </w:rPr>
          <w:t>sektorreferencedokument vedrørende forarbejdning af vegetabilsk olie og protein</w:t>
        </w:r>
      </w:hyperlink>
      <w:r>
        <w:rPr>
          <w:rFonts w:ascii="Calibri" w:hAnsi="Calibri"/>
          <w:sz w:val="20"/>
        </w:rPr>
        <w:t>. Det er ikke hensigten, at tjeklisten skal omfatte alle de forskellige anlægstyper. Den har i stedet til formål at fremhæve vigtig praksis for bekæmpelse af salmonella i proteinmel og verificere gennemførelsen deraf.</w:t>
      </w:r>
    </w:p>
    <w:p w:rsidR="00723538" w:rsidRPr="00D52E4A" w:rsidRDefault="00723538" w:rsidP="009D6353">
      <w:pPr>
        <w:autoSpaceDE w:val="0"/>
        <w:autoSpaceDN w:val="0"/>
        <w:adjustRightInd w:val="0"/>
        <w:jc w:val="both"/>
        <w:rPr>
          <w:rFonts w:ascii="Calibri" w:hAnsi="Calibri" w:cs="Arial"/>
          <w:sz w:val="20"/>
        </w:rPr>
      </w:pPr>
    </w:p>
    <w:p w:rsidR="00723538" w:rsidRPr="0073708D" w:rsidRDefault="001342E8" w:rsidP="00D4410C">
      <w:pPr>
        <w:pStyle w:val="Heading3"/>
        <w:rPr>
          <w:rFonts w:ascii="Calibri" w:hAnsi="Calibri"/>
          <w:szCs w:val="24"/>
        </w:rPr>
      </w:pPr>
      <w:bookmarkStart w:id="21" w:name="_Toc436687554"/>
      <w:r>
        <w:rPr>
          <w:rFonts w:ascii="Calibri" w:hAnsi="Calibri"/>
        </w:rPr>
        <w:t>5.3 Dekontaminering af det færdige produkt i tilfælde af salmonellakontaminering</w:t>
      </w:r>
      <w:bookmarkEnd w:id="21"/>
    </w:p>
    <w:p w:rsidR="009B3055" w:rsidRPr="0073708D" w:rsidRDefault="009B3055" w:rsidP="009B3055"/>
    <w:p w:rsidR="00835637" w:rsidRPr="0073708D" w:rsidRDefault="00835637">
      <w:pPr>
        <w:spacing w:after="200" w:line="276" w:lineRule="auto"/>
        <w:rPr>
          <w:rFonts w:asciiTheme="minorHAnsi" w:hAnsiTheme="minorHAnsi" w:cs="TimesNewRomanPSMT"/>
          <w:sz w:val="20"/>
        </w:rPr>
      </w:pPr>
      <w:r>
        <w:rPr>
          <w:rFonts w:asciiTheme="minorHAnsi" w:hAnsiTheme="minorHAnsi"/>
          <w:sz w:val="20"/>
        </w:rPr>
        <w:t>Operatøren skal følge de nationale regler og/eller krav, hvis slutproduktet skal dekontamineres efter salmonellakontaminering.</w:t>
      </w:r>
    </w:p>
    <w:p w:rsidR="001342E8" w:rsidRPr="0073708D" w:rsidRDefault="001342E8">
      <w:pPr>
        <w:spacing w:after="200" w:line="276" w:lineRule="auto"/>
        <w:rPr>
          <w:rFonts w:asciiTheme="minorHAnsi" w:hAnsiTheme="minorHAnsi" w:cs="TimesNewRomanPSMT"/>
          <w:sz w:val="20"/>
        </w:rPr>
      </w:pPr>
      <w:r>
        <w:rPr>
          <w:rFonts w:asciiTheme="minorHAnsi" w:hAnsiTheme="minorHAnsi"/>
          <w:sz w:val="20"/>
        </w:rPr>
        <w:t>Følgende foranstaltninger kan træffes, hvis et produkt er kontamineret med salmonella:</w:t>
      </w:r>
    </w:p>
    <w:p w:rsidR="00A41B93" w:rsidRPr="0073708D" w:rsidRDefault="00A41B93" w:rsidP="00157BCF">
      <w:pPr>
        <w:pStyle w:val="ListParagraph"/>
        <w:numPr>
          <w:ilvl w:val="0"/>
          <w:numId w:val="26"/>
        </w:numPr>
        <w:shd w:val="clear" w:color="auto" w:fill="FFFFFF"/>
        <w:rPr>
          <w:rFonts w:asciiTheme="minorHAnsi" w:hAnsiTheme="minorHAnsi" w:cs="Arial"/>
          <w:color w:val="222222"/>
          <w:sz w:val="20"/>
        </w:rPr>
      </w:pPr>
      <w:r>
        <w:rPr>
          <w:rFonts w:asciiTheme="minorHAnsi" w:hAnsiTheme="minorHAnsi"/>
          <w:b/>
          <w:sz w:val="20"/>
        </w:rPr>
        <w:t>Varmebehandling</w:t>
      </w:r>
      <w:r>
        <w:rPr>
          <w:rFonts w:asciiTheme="minorHAnsi" w:hAnsiTheme="minorHAnsi"/>
          <w:sz w:val="20"/>
        </w:rPr>
        <w:t xml:space="preserve"> af det kontaminerede mel kan reducere salmonellakontamineringen. Effektiviteten af varmebehandlingen afhænger af Aw, pH, eksponeringstid og salmonellatype. Følgende websted kan bruges som redskab ved varmebehandling af salmonella, idet det oplyser D- og Z-værdierne for salmonella:</w:t>
      </w:r>
      <w:r>
        <w:rPr>
          <w:rFonts w:asciiTheme="minorHAnsi" w:hAnsiTheme="minorHAnsi"/>
          <w:color w:val="1F497D"/>
          <w:sz w:val="20"/>
        </w:rPr>
        <w:t xml:space="preserve"> </w:t>
      </w:r>
      <w:hyperlink r:id="rId14">
        <w:r>
          <w:rPr>
            <w:rStyle w:val="Hyperlink"/>
            <w:rFonts w:asciiTheme="minorHAnsi" w:hAnsiTheme="minorHAnsi"/>
            <w:color w:val="1155CC"/>
            <w:sz w:val="20"/>
          </w:rPr>
          <w:t>http://www.hs-owl.de/fb4/ldzbase/index.pl</w:t>
        </w:r>
      </w:hyperlink>
    </w:p>
    <w:p w:rsidR="00A41B93" w:rsidRPr="0073708D" w:rsidRDefault="00A41B93">
      <w:pPr>
        <w:spacing w:after="200" w:line="276" w:lineRule="auto"/>
        <w:rPr>
          <w:rFonts w:asciiTheme="minorHAnsi" w:hAnsiTheme="minorHAnsi" w:cs="TimesNewRomanPSMT"/>
          <w:sz w:val="20"/>
        </w:rPr>
      </w:pPr>
    </w:p>
    <w:p w:rsidR="001342E8" w:rsidRPr="0073708D" w:rsidRDefault="007C5BC1" w:rsidP="001F636E">
      <w:pPr>
        <w:pStyle w:val="ListParagraph"/>
        <w:numPr>
          <w:ilvl w:val="0"/>
          <w:numId w:val="25"/>
        </w:numPr>
        <w:spacing w:after="200" w:line="276" w:lineRule="auto"/>
        <w:jc w:val="both"/>
        <w:rPr>
          <w:rFonts w:asciiTheme="minorHAnsi" w:hAnsiTheme="minorHAnsi"/>
          <w:color w:val="000000"/>
          <w:sz w:val="20"/>
          <w:shd w:val="clear" w:color="auto" w:fill="FFFFFF"/>
        </w:rPr>
      </w:pPr>
      <w:r>
        <w:rPr>
          <w:rFonts w:asciiTheme="minorHAnsi" w:hAnsiTheme="minorHAnsi"/>
          <w:b/>
          <w:sz w:val="20"/>
        </w:rPr>
        <w:t>Behandling med organisk syre</w:t>
      </w:r>
      <w:r>
        <w:rPr>
          <w:rFonts w:asciiTheme="minorHAnsi" w:hAnsiTheme="minorHAnsi"/>
          <w:sz w:val="20"/>
        </w:rPr>
        <w:t xml:space="preserve"> kan bruges til at reducere salmonellakontamineringen i det kontaminerede mel. </w:t>
      </w:r>
      <w:r>
        <w:rPr>
          <w:rFonts w:asciiTheme="minorHAnsi" w:hAnsiTheme="minorHAnsi"/>
          <w:color w:val="000000"/>
          <w:sz w:val="20"/>
          <w:shd w:val="clear" w:color="auto" w:fill="FFFFFF"/>
        </w:rPr>
        <w:t>Anvendelsen af organisk syre varierer fra land til land afhængigt af de enkelte landes lovgivning og andre faktorer, og i nogle EU-lande er det forbudt.</w:t>
      </w:r>
      <w:r>
        <w:rPr>
          <w:rFonts w:asciiTheme="minorHAnsi" w:hAnsiTheme="minorHAnsi"/>
          <w:sz w:val="20"/>
        </w:rPr>
        <w:t xml:space="preserve"> Operatøren skal undersøge om anvendelsen af organisk syre er tilladt. </w:t>
      </w:r>
      <w:r>
        <w:rPr>
          <w:rFonts w:asciiTheme="minorHAnsi" w:hAnsiTheme="minorHAnsi"/>
          <w:color w:val="000000"/>
          <w:sz w:val="20"/>
          <w:shd w:val="clear" w:color="auto" w:fill="FFFFFF"/>
        </w:rPr>
        <w:t>Operatøren skal følge anvisningerne i korrekt brug af produktet fra leverandøren af den organiske syre.</w:t>
      </w:r>
    </w:p>
    <w:p w:rsidR="007C5BC1" w:rsidRPr="00E23DBD" w:rsidRDefault="007C5BC1" w:rsidP="001F636E">
      <w:pPr>
        <w:spacing w:after="200" w:line="276" w:lineRule="auto"/>
        <w:jc w:val="center"/>
        <w:rPr>
          <w:rFonts w:ascii="Calibri" w:hAnsi="Calibri" w:cs="TimesNewRomanPSMT"/>
          <w:sz w:val="20"/>
          <w:highlight w:val="yellow"/>
        </w:rPr>
      </w:pPr>
    </w:p>
    <w:p w:rsidR="00723538" w:rsidRPr="00754960" w:rsidRDefault="00723538" w:rsidP="000F7077">
      <w:pPr>
        <w:pStyle w:val="Heading1"/>
        <w:rPr>
          <w:rFonts w:ascii="Calibri" w:hAnsi="Calibri"/>
          <w:color w:val="4F81BD"/>
          <w:sz w:val="24"/>
          <w:szCs w:val="24"/>
        </w:rPr>
      </w:pPr>
      <w:bookmarkStart w:id="22" w:name="_Toc399765987"/>
      <w:bookmarkStart w:id="23" w:name="_Toc436687555"/>
      <w:r>
        <w:rPr>
          <w:rFonts w:ascii="Calibri" w:hAnsi="Calibri"/>
          <w:color w:val="4F81BD"/>
          <w:sz w:val="24"/>
        </w:rPr>
        <w:t>6.0 Serotyper</w:t>
      </w:r>
      <w:bookmarkEnd w:id="22"/>
      <w:bookmarkEnd w:id="23"/>
      <w:r>
        <w:rPr>
          <w:rFonts w:ascii="Calibri" w:hAnsi="Calibri"/>
          <w:color w:val="4F81BD"/>
          <w:sz w:val="24"/>
        </w:rPr>
        <w:t xml:space="preserve"> </w:t>
      </w:r>
    </w:p>
    <w:p w:rsidR="00723538" w:rsidRPr="00754960" w:rsidRDefault="00723538" w:rsidP="00A23AE3"/>
    <w:p w:rsidR="00723538" w:rsidRPr="00754960" w:rsidRDefault="00723538" w:rsidP="000071A9">
      <w:pPr>
        <w:shd w:val="clear" w:color="auto" w:fill="FFFFFF"/>
        <w:jc w:val="both"/>
        <w:rPr>
          <w:rFonts w:ascii="Calibri" w:hAnsi="Calibri"/>
          <w:sz w:val="20"/>
        </w:rPr>
      </w:pPr>
      <w:r>
        <w:rPr>
          <w:rFonts w:ascii="Calibri" w:hAnsi="Calibri"/>
          <w:sz w:val="20"/>
        </w:rPr>
        <w:t>Ved salmonellakontaminering foretages der en serotypebestemmelse.</w:t>
      </w:r>
    </w:p>
    <w:p w:rsidR="00723538" w:rsidRPr="00754960" w:rsidRDefault="00723538" w:rsidP="000071A9">
      <w:pPr>
        <w:shd w:val="clear" w:color="auto" w:fill="FFFFFF"/>
        <w:jc w:val="both"/>
        <w:rPr>
          <w:rFonts w:ascii="Calibri" w:hAnsi="Calibri"/>
          <w:sz w:val="20"/>
        </w:rPr>
      </w:pPr>
    </w:p>
    <w:p w:rsidR="00723538" w:rsidRPr="00754960" w:rsidRDefault="00723538" w:rsidP="009A2401">
      <w:pPr>
        <w:rPr>
          <w:rFonts w:ascii="Calibri" w:hAnsi="Calibri"/>
          <w:sz w:val="20"/>
        </w:rPr>
      </w:pPr>
      <w:r>
        <w:rPr>
          <w:rFonts w:ascii="Calibri" w:hAnsi="Calibri"/>
          <w:sz w:val="20"/>
        </w:rPr>
        <w:t>Oplysningerne fra Fællesskabets overvågningssystemer viser, at de fem hyppigst forekommende salmonellaserotyper i forbindelse med salmonellose hos mennesker er Salmonella enteritidis, Salmonella hadar, Salmonella infantis, Salmonella typhimurium og Salmonella virchow.</w:t>
      </w:r>
    </w:p>
    <w:p w:rsidR="00723538" w:rsidRPr="00754960" w:rsidRDefault="00723538" w:rsidP="009A2401">
      <w:pPr>
        <w:rPr>
          <w:rFonts w:ascii="Calibri" w:hAnsi="Calibri"/>
          <w:sz w:val="20"/>
        </w:rPr>
      </w:pPr>
    </w:p>
    <w:p w:rsidR="00723538" w:rsidRPr="00754960" w:rsidRDefault="00723538" w:rsidP="009A2401">
      <w:pPr>
        <w:rPr>
          <w:rFonts w:ascii="Calibri" w:hAnsi="Calibri"/>
          <w:sz w:val="20"/>
        </w:rPr>
      </w:pPr>
      <w:r>
        <w:rPr>
          <w:rFonts w:ascii="Calibri" w:hAnsi="Calibri"/>
          <w:sz w:val="20"/>
        </w:rPr>
        <w:t xml:space="preserve">Når serotypen er bestemt, kan operatøren fastlægge de nødvendige foranstaltninger afhængigt af risikoen for salmonellakontaminering. </w:t>
      </w:r>
    </w:p>
    <w:p w:rsidR="00723538" w:rsidRPr="00754960" w:rsidRDefault="00723538" w:rsidP="000071A9">
      <w:pPr>
        <w:shd w:val="clear" w:color="auto" w:fill="FFFFFF"/>
        <w:jc w:val="both"/>
        <w:rPr>
          <w:rFonts w:ascii="Calibri" w:hAnsi="Calibri"/>
          <w:sz w:val="20"/>
        </w:rPr>
      </w:pPr>
    </w:p>
    <w:p w:rsidR="001424C1" w:rsidRDefault="001424C1" w:rsidP="00A23AE3">
      <w:pPr>
        <w:shd w:val="clear" w:color="auto" w:fill="FFFFFF"/>
        <w:jc w:val="both"/>
        <w:rPr>
          <w:rFonts w:ascii="Calibri" w:hAnsi="Calibri"/>
          <w:sz w:val="20"/>
        </w:rPr>
      </w:pPr>
      <w:r>
        <w:rPr>
          <w:rFonts w:ascii="Calibri" w:hAnsi="Calibri"/>
          <w:sz w:val="20"/>
        </w:rPr>
        <w:t>Kravene i forbindelse med salmonellakontaminering varierer mellem EU's medlemsstater. Medlemsstaterne har ganske forskellige holdninger til, om der skal skelnes mellem salmonellaserotyper, og derfor skal hver operatør overholde de gældende EU-krav og de nationale krav. På det grundlag skal operatøren fastlægge, hvilke foranstaltninger der skal træffes.</w:t>
      </w:r>
    </w:p>
    <w:p w:rsidR="00723538" w:rsidRPr="006B115A" w:rsidRDefault="00723538" w:rsidP="000F7077">
      <w:pPr>
        <w:pStyle w:val="Heading1"/>
        <w:rPr>
          <w:rFonts w:ascii="Calibri" w:hAnsi="Calibri"/>
          <w:color w:val="4F81BD"/>
          <w:sz w:val="24"/>
          <w:szCs w:val="24"/>
        </w:rPr>
      </w:pPr>
      <w:bookmarkStart w:id="24" w:name="_Toc399765988"/>
      <w:bookmarkStart w:id="25" w:name="_Toc436687556"/>
      <w:r>
        <w:rPr>
          <w:rFonts w:ascii="Calibri" w:hAnsi="Calibri"/>
          <w:color w:val="4F81BD"/>
          <w:sz w:val="24"/>
        </w:rPr>
        <w:lastRenderedPageBreak/>
        <w:t>7.0 Flere fakta</w:t>
      </w:r>
      <w:bookmarkEnd w:id="24"/>
      <w:bookmarkEnd w:id="25"/>
    </w:p>
    <w:p w:rsidR="00723538" w:rsidRDefault="00723538" w:rsidP="000071A9">
      <w:pPr>
        <w:rPr>
          <w:rFonts w:ascii="Calibri" w:hAnsi="Calibri" w:cs="Arial"/>
          <w:b/>
          <w:sz w:val="20"/>
        </w:rPr>
      </w:pPr>
      <w:r>
        <w:rPr>
          <w:rFonts w:ascii="Calibri" w:hAnsi="Calibri"/>
          <w:b/>
          <w:sz w:val="20"/>
        </w:rPr>
        <w:t xml:space="preserve"> </w:t>
      </w:r>
    </w:p>
    <w:p w:rsidR="00723538" w:rsidRPr="007C65E6" w:rsidRDefault="00723538" w:rsidP="000071A9">
      <w:pPr>
        <w:pStyle w:val="ListParagraph"/>
        <w:numPr>
          <w:ilvl w:val="0"/>
          <w:numId w:val="16"/>
        </w:numPr>
        <w:rPr>
          <w:rFonts w:ascii="Calibri" w:hAnsi="Calibri" w:cs="Arial"/>
          <w:sz w:val="20"/>
        </w:rPr>
      </w:pPr>
      <w:r>
        <w:rPr>
          <w:rFonts w:ascii="Calibri" w:hAnsi="Calibri"/>
          <w:b/>
          <w:sz w:val="20"/>
        </w:rPr>
        <w:t xml:space="preserve"> </w:t>
      </w:r>
      <w:hyperlink r:id="rId15">
        <w:r>
          <w:rPr>
            <w:rStyle w:val="Hyperlink"/>
            <w:rFonts w:ascii="Calibri" w:hAnsi="Calibri"/>
            <w:sz w:val="20"/>
          </w:rPr>
          <w:t>http://en.wikipedia.org/wiki/Salmonella</w:t>
        </w:r>
      </w:hyperlink>
    </w:p>
    <w:p w:rsidR="00723538" w:rsidRPr="005161F7" w:rsidRDefault="001F06FB" w:rsidP="000071A9">
      <w:pPr>
        <w:pStyle w:val="ListParagraph"/>
        <w:numPr>
          <w:ilvl w:val="0"/>
          <w:numId w:val="16"/>
        </w:numPr>
        <w:spacing w:after="200" w:line="276" w:lineRule="auto"/>
        <w:rPr>
          <w:rFonts w:ascii="Calibri" w:hAnsi="Calibri" w:cs="Arial"/>
          <w:sz w:val="20"/>
        </w:rPr>
      </w:pPr>
      <w:hyperlink r:id="rId16">
        <w:r w:rsidR="00331A34">
          <w:rPr>
            <w:rStyle w:val="Hyperlink"/>
            <w:rFonts w:ascii="Calibri" w:hAnsi="Calibri"/>
            <w:sz w:val="20"/>
          </w:rPr>
          <w:t>FDA Bad Bug Book</w:t>
        </w:r>
      </w:hyperlink>
    </w:p>
    <w:p w:rsidR="00723538" w:rsidRPr="006B115A" w:rsidRDefault="00723538" w:rsidP="000F7077">
      <w:pPr>
        <w:pStyle w:val="Heading1"/>
        <w:rPr>
          <w:rFonts w:ascii="Calibri" w:hAnsi="Calibri"/>
          <w:color w:val="4F81BD"/>
          <w:sz w:val="24"/>
          <w:szCs w:val="24"/>
        </w:rPr>
      </w:pPr>
      <w:bookmarkStart w:id="26" w:name="_Toc399765989"/>
      <w:bookmarkStart w:id="27" w:name="_Toc436687557"/>
      <w:r>
        <w:rPr>
          <w:rFonts w:ascii="Calibri" w:hAnsi="Calibri"/>
          <w:color w:val="4F81BD"/>
          <w:sz w:val="24"/>
        </w:rPr>
        <w:t>8.0 Referencedokumenter</w:t>
      </w:r>
      <w:bookmarkEnd w:id="26"/>
      <w:bookmarkEnd w:id="27"/>
    </w:p>
    <w:p w:rsidR="00723538" w:rsidRPr="000F7077" w:rsidRDefault="00723538" w:rsidP="000F7077"/>
    <w:p w:rsidR="00723538" w:rsidRPr="00910E12" w:rsidRDefault="001F06FB" w:rsidP="000071A9">
      <w:pPr>
        <w:pStyle w:val="ListParagraph"/>
        <w:numPr>
          <w:ilvl w:val="0"/>
          <w:numId w:val="13"/>
        </w:numPr>
        <w:rPr>
          <w:rStyle w:val="Hyperlink"/>
          <w:rFonts w:ascii="Calibri" w:hAnsi="Calibri"/>
          <w:sz w:val="20"/>
        </w:rPr>
      </w:pPr>
      <w:hyperlink r:id="rId17" w:history="1">
        <w:r w:rsidR="00772F5A">
          <w:rPr>
            <w:rStyle w:val="Hyperlink"/>
            <w:rFonts w:ascii="Calibri" w:hAnsi="Calibri"/>
            <w:sz w:val="20"/>
          </w:rPr>
          <w:t xml:space="preserve">Den Europæiske Fødevaresikkerhedsautoritet. 2008. Microbiological risk assessment in feeding stuffs for </w:t>
        </w:r>
      </w:hyperlink>
    </w:p>
    <w:p w:rsidR="00723538" w:rsidRPr="005161F7" w:rsidRDefault="001F06FB" w:rsidP="000071A9">
      <w:pPr>
        <w:ind w:firstLine="360"/>
        <w:rPr>
          <w:rStyle w:val="Hyperlink"/>
          <w:rFonts w:ascii="Calibri" w:hAnsi="Calibri"/>
          <w:sz w:val="20"/>
        </w:rPr>
      </w:pPr>
      <w:hyperlink r:id="rId18" w:history="1">
        <w:r w:rsidR="00723538">
          <w:rPr>
            <w:rStyle w:val="Hyperlink"/>
            <w:rFonts w:ascii="Calibri" w:hAnsi="Calibri"/>
            <w:sz w:val="20"/>
          </w:rPr>
          <w:t xml:space="preserve">food-producing animals.Videnskabelig udtalelse afgivet af Panelet for Biologiske Farer. EFSA </w:t>
        </w:r>
      </w:hyperlink>
    </w:p>
    <w:p w:rsidR="00723538" w:rsidRPr="005161F7" w:rsidRDefault="001F06FB" w:rsidP="000071A9">
      <w:pPr>
        <w:ind w:firstLine="360"/>
        <w:rPr>
          <w:rFonts w:ascii="Calibri" w:hAnsi="Calibri"/>
          <w:sz w:val="20"/>
        </w:rPr>
      </w:pPr>
      <w:hyperlink r:id="rId19" w:history="1">
        <w:r w:rsidR="00723538">
          <w:rPr>
            <w:rStyle w:val="Hyperlink"/>
            <w:rFonts w:ascii="Calibri" w:hAnsi="Calibri"/>
            <w:sz w:val="20"/>
          </w:rPr>
          <w:t>Journal 720:1-84</w:t>
        </w:r>
      </w:hyperlink>
    </w:p>
    <w:p w:rsidR="00723538" w:rsidRPr="00E21AD2" w:rsidRDefault="001F06FB" w:rsidP="000071A9">
      <w:pPr>
        <w:pStyle w:val="ListParagraph"/>
        <w:numPr>
          <w:ilvl w:val="0"/>
          <w:numId w:val="13"/>
        </w:numPr>
        <w:rPr>
          <w:rFonts w:ascii="Calibri" w:hAnsi="Calibri"/>
          <w:sz w:val="20"/>
        </w:rPr>
      </w:pPr>
      <w:hyperlink r:id="rId20">
        <w:r w:rsidR="00331A34">
          <w:rPr>
            <w:rStyle w:val="Hyperlink"/>
            <w:rFonts w:ascii="Calibri" w:hAnsi="Calibri"/>
            <w:sz w:val="20"/>
          </w:rPr>
          <w:t>GD Sanco- Udtalelse afgivet af Den Videnskabelige Komité for Veterinærforanstaltninger med henblik på Folkesundheden vedrørende salmonella i foderstof (april 2003)</w:t>
        </w:r>
      </w:hyperlink>
    </w:p>
    <w:p w:rsidR="00723538" w:rsidRPr="009D5C3B" w:rsidRDefault="001F06FB" w:rsidP="000071A9">
      <w:pPr>
        <w:pStyle w:val="ListParagraph"/>
        <w:numPr>
          <w:ilvl w:val="0"/>
          <w:numId w:val="15"/>
        </w:numPr>
        <w:rPr>
          <w:rFonts w:ascii="Calibri" w:hAnsi="Calibri"/>
          <w:sz w:val="20"/>
          <w:lang w:val="it-IT"/>
        </w:rPr>
      </w:pPr>
      <w:hyperlink r:id="rId21">
        <w:r w:rsidR="00331A34" w:rsidRPr="009D5C3B">
          <w:rPr>
            <w:rStyle w:val="Hyperlink"/>
            <w:rFonts w:ascii="Calibri" w:hAnsi="Calibri"/>
            <w:sz w:val="20"/>
            <w:lang w:val="it-IT"/>
          </w:rPr>
          <w:t xml:space="preserve">Salmonella control </w:t>
        </w:r>
        <w:proofErr w:type="spellStart"/>
        <w:r w:rsidR="00331A34" w:rsidRPr="009D5C3B">
          <w:rPr>
            <w:rStyle w:val="Hyperlink"/>
            <w:rFonts w:ascii="Calibri" w:hAnsi="Calibri"/>
            <w:sz w:val="20"/>
            <w:lang w:val="it-IT"/>
          </w:rPr>
          <w:t>Guidelines</w:t>
        </w:r>
        <w:proofErr w:type="spellEnd"/>
        <w:r w:rsidR="00331A34" w:rsidRPr="009D5C3B">
          <w:rPr>
            <w:rStyle w:val="Hyperlink"/>
            <w:rFonts w:ascii="Calibri" w:hAnsi="Calibri"/>
            <w:sz w:val="20"/>
            <w:lang w:val="it-IT"/>
          </w:rPr>
          <w:t>- AFIA- (</w:t>
        </w:r>
        <w:proofErr w:type="spellStart"/>
        <w:r w:rsidR="00331A34" w:rsidRPr="009D5C3B">
          <w:rPr>
            <w:rStyle w:val="Hyperlink"/>
            <w:rFonts w:ascii="Calibri" w:hAnsi="Calibri"/>
            <w:sz w:val="20"/>
            <w:lang w:val="it-IT"/>
          </w:rPr>
          <w:t>November</w:t>
        </w:r>
        <w:proofErr w:type="spellEnd"/>
        <w:r w:rsidR="00331A34" w:rsidRPr="009D5C3B">
          <w:rPr>
            <w:rStyle w:val="Hyperlink"/>
            <w:rFonts w:ascii="Calibri" w:hAnsi="Calibri"/>
            <w:sz w:val="20"/>
            <w:lang w:val="it-IT"/>
          </w:rPr>
          <w:t xml:space="preserve"> 2010)</w:t>
        </w:r>
      </w:hyperlink>
    </w:p>
    <w:p w:rsidR="00723538" w:rsidRPr="00AD6F51" w:rsidRDefault="001F06FB" w:rsidP="000071A9">
      <w:pPr>
        <w:pStyle w:val="ListParagraph"/>
        <w:numPr>
          <w:ilvl w:val="0"/>
          <w:numId w:val="15"/>
        </w:numPr>
        <w:autoSpaceDE w:val="0"/>
        <w:autoSpaceDN w:val="0"/>
        <w:adjustRightInd w:val="0"/>
        <w:rPr>
          <w:rFonts w:ascii="Calibri" w:hAnsi="Calibri"/>
          <w:bCs/>
          <w:sz w:val="20"/>
          <w:lang w:val="en-US"/>
        </w:rPr>
      </w:pPr>
      <w:hyperlink r:id="rId22">
        <w:r w:rsidR="00331A34" w:rsidRPr="00AD6F51">
          <w:rPr>
            <w:rStyle w:val="Hyperlink"/>
            <w:rFonts w:ascii="Calibri" w:hAnsi="Calibri"/>
            <w:sz w:val="20"/>
            <w:lang w:val="en-US"/>
          </w:rPr>
          <w:t>Control of Salmonella in low moisture foods- GMA- 4. februar 2009</w:t>
        </w:r>
      </w:hyperlink>
    </w:p>
    <w:p w:rsidR="00723538" w:rsidRPr="00AD6F51" w:rsidRDefault="001F06FB" w:rsidP="000071A9">
      <w:pPr>
        <w:pStyle w:val="ListParagraph"/>
        <w:numPr>
          <w:ilvl w:val="0"/>
          <w:numId w:val="15"/>
        </w:numPr>
        <w:spacing w:after="200" w:line="276" w:lineRule="auto"/>
        <w:rPr>
          <w:rFonts w:ascii="Calibri" w:hAnsi="Calibri" w:cs="Arial"/>
          <w:sz w:val="20"/>
          <w:lang w:val="en-US"/>
        </w:rPr>
      </w:pPr>
      <w:hyperlink r:id="rId23">
        <w:r w:rsidR="00331A34" w:rsidRPr="00AD6F51">
          <w:rPr>
            <w:rStyle w:val="Hyperlink"/>
            <w:rFonts w:ascii="Calibri" w:hAnsi="Calibri"/>
            <w:sz w:val="20"/>
            <w:lang w:val="en-US"/>
          </w:rPr>
          <w:t>FDA- Compliance Policy Guide Salmonella in Food for Animals</w:t>
        </w:r>
      </w:hyperlink>
    </w:p>
    <w:p w:rsidR="00723538" w:rsidRPr="00AD6F51" w:rsidRDefault="001F06FB" w:rsidP="000071A9">
      <w:pPr>
        <w:pStyle w:val="ListParagraph"/>
        <w:numPr>
          <w:ilvl w:val="0"/>
          <w:numId w:val="15"/>
        </w:numPr>
        <w:spacing w:after="200" w:line="276" w:lineRule="auto"/>
        <w:rPr>
          <w:rFonts w:ascii="Calibri" w:hAnsi="Calibri" w:cs="Arial"/>
          <w:sz w:val="20"/>
          <w:lang w:val="en-US"/>
        </w:rPr>
      </w:pPr>
      <w:hyperlink r:id="rId24">
        <w:r w:rsidR="00331A34" w:rsidRPr="00AD6F51">
          <w:rPr>
            <w:rStyle w:val="Hyperlink"/>
            <w:rFonts w:ascii="Calibri" w:hAnsi="Calibri"/>
            <w:sz w:val="20"/>
            <w:lang w:val="en-US"/>
          </w:rPr>
          <w:t>DTU Food- Assessment of the human health impact of Salmonella in animal feed</w:t>
        </w:r>
      </w:hyperlink>
    </w:p>
    <w:p w:rsidR="00723538" w:rsidRPr="00AD6F51" w:rsidRDefault="001F06FB" w:rsidP="00D41683">
      <w:pPr>
        <w:pStyle w:val="ListParagraph"/>
        <w:numPr>
          <w:ilvl w:val="0"/>
          <w:numId w:val="15"/>
        </w:numPr>
        <w:spacing w:after="200" w:line="276" w:lineRule="auto"/>
        <w:rPr>
          <w:rFonts w:ascii="Calibri" w:hAnsi="Calibri" w:cs="Arial"/>
          <w:sz w:val="20"/>
          <w:lang w:val="en-US"/>
        </w:rPr>
      </w:pPr>
      <w:hyperlink r:id="rId25">
        <w:r w:rsidR="00331A34" w:rsidRPr="00AD6F51">
          <w:rPr>
            <w:rStyle w:val="Hyperlink"/>
            <w:rFonts w:ascii="Calibri" w:hAnsi="Calibri"/>
            <w:sz w:val="20"/>
            <w:lang w:val="en-US"/>
          </w:rPr>
          <w:t>NGFA - Industry guidance testing animal feed or ingredients for Salmonella</w:t>
        </w:r>
      </w:hyperlink>
      <w:r w:rsidR="00331A34" w:rsidRPr="00AD6F51">
        <w:rPr>
          <w:rFonts w:ascii="Calibri" w:hAnsi="Calibri"/>
          <w:sz w:val="20"/>
          <w:lang w:val="en-US"/>
        </w:rPr>
        <w:t xml:space="preserve"> </w:t>
      </w:r>
    </w:p>
    <w:p w:rsidR="00723538" w:rsidRPr="00AD6F51" w:rsidRDefault="00723538" w:rsidP="00DB168D">
      <w:pPr>
        <w:pStyle w:val="ListParagraph"/>
        <w:numPr>
          <w:ilvl w:val="0"/>
          <w:numId w:val="15"/>
        </w:numPr>
        <w:autoSpaceDE w:val="0"/>
        <w:autoSpaceDN w:val="0"/>
        <w:adjustRightInd w:val="0"/>
        <w:spacing w:after="200" w:line="276" w:lineRule="auto"/>
        <w:rPr>
          <w:rFonts w:ascii="Calibri" w:hAnsi="Calibri" w:cs="Arial"/>
          <w:sz w:val="20"/>
          <w:lang w:val="en-US"/>
        </w:rPr>
      </w:pPr>
      <w:r w:rsidRPr="00AD6F51">
        <w:rPr>
          <w:rFonts w:ascii="Calibri" w:hAnsi="Calibri"/>
          <w:sz w:val="20"/>
          <w:lang w:val="en-US"/>
        </w:rPr>
        <w:t>FEFAC, COPA- COCEGA, FEDIOL og COCERAL- Common set of principles for the management of Salmonella risk in the feed chain</w:t>
      </w:r>
    </w:p>
    <w:p w:rsidR="00723538" w:rsidRPr="00AD6F51" w:rsidRDefault="00723538" w:rsidP="00504061">
      <w:pPr>
        <w:autoSpaceDE w:val="0"/>
        <w:autoSpaceDN w:val="0"/>
        <w:adjustRightInd w:val="0"/>
        <w:rPr>
          <w:rFonts w:ascii="Times New Roman" w:hAnsi="Times New Roman"/>
          <w:b/>
          <w:bCs/>
          <w:sz w:val="28"/>
          <w:szCs w:val="28"/>
          <w:lang w:val="en-US"/>
        </w:rPr>
      </w:pPr>
    </w:p>
    <w:p w:rsidR="00723538" w:rsidRPr="00AD6F51" w:rsidRDefault="00723538">
      <w:pPr>
        <w:spacing w:after="200" w:line="276" w:lineRule="auto"/>
        <w:rPr>
          <w:rFonts w:ascii="Calibri" w:hAnsi="Calibri"/>
          <w:b/>
          <w:sz w:val="20"/>
          <w:lang w:val="en-US"/>
        </w:rPr>
      </w:pPr>
    </w:p>
    <w:p w:rsidR="00723538" w:rsidRPr="00AD6F51" w:rsidRDefault="00723538">
      <w:pPr>
        <w:spacing w:after="200" w:line="276" w:lineRule="auto"/>
        <w:rPr>
          <w:rFonts w:ascii="Calibri" w:hAnsi="Calibri"/>
          <w:b/>
          <w:sz w:val="20"/>
          <w:lang w:val="en-US"/>
        </w:rPr>
      </w:pPr>
    </w:p>
    <w:p w:rsidR="00723538" w:rsidRPr="009D5C3B" w:rsidRDefault="00D369D8" w:rsidP="00477BDA">
      <w:pPr>
        <w:pStyle w:val="Heading1"/>
        <w:rPr>
          <w:rFonts w:ascii="Calibri" w:hAnsi="Calibri"/>
          <w:sz w:val="20"/>
          <w:szCs w:val="20"/>
          <w:lang w:val="en-US"/>
        </w:rPr>
      </w:pPr>
      <w:bookmarkStart w:id="28" w:name="_Toc399765990"/>
      <w:bookmarkStart w:id="29" w:name="_Toc436687558"/>
      <w:r w:rsidRPr="009D5C3B">
        <w:rPr>
          <w:rFonts w:ascii="Calibri" w:hAnsi="Calibri"/>
          <w:sz w:val="20"/>
          <w:lang w:val="en-US"/>
        </w:rPr>
        <w:t xml:space="preserve">9.0 </w:t>
      </w:r>
      <w:proofErr w:type="spellStart"/>
      <w:r w:rsidRPr="009D5C3B">
        <w:rPr>
          <w:rFonts w:ascii="Calibri" w:hAnsi="Calibri"/>
          <w:sz w:val="20"/>
          <w:lang w:val="en-US"/>
        </w:rPr>
        <w:t>Bidragydere</w:t>
      </w:r>
      <w:bookmarkEnd w:id="28"/>
      <w:bookmarkEnd w:id="29"/>
      <w:proofErr w:type="spellEnd"/>
      <w:r w:rsidRPr="009D5C3B">
        <w:rPr>
          <w:rFonts w:ascii="Calibri" w:hAnsi="Calibri"/>
          <w:sz w:val="20"/>
          <w:lang w:val="en-US"/>
        </w:rPr>
        <w:t xml:space="preserve"> </w:t>
      </w:r>
    </w:p>
    <w:p w:rsidR="00723538" w:rsidRPr="009D5C3B" w:rsidRDefault="00723538" w:rsidP="00477BDA">
      <w:pPr>
        <w:rPr>
          <w:lang w:val="en-US"/>
        </w:rPr>
      </w:pPr>
    </w:p>
    <w:p w:rsidR="00723538" w:rsidRPr="009D5C3B" w:rsidRDefault="00723538" w:rsidP="0067098E">
      <w:pPr>
        <w:spacing w:after="200" w:line="276" w:lineRule="auto"/>
        <w:jc w:val="both"/>
        <w:rPr>
          <w:rFonts w:ascii="Calibri" w:hAnsi="Calibri"/>
          <w:bCs/>
          <w:sz w:val="20"/>
          <w:lang w:val="en-US"/>
        </w:rPr>
      </w:pPr>
      <w:r w:rsidRPr="009D5C3B">
        <w:rPr>
          <w:rFonts w:ascii="Calibri" w:hAnsi="Calibri"/>
          <w:sz w:val="20"/>
          <w:lang w:val="en-US"/>
        </w:rPr>
        <w:t xml:space="preserve">Vi </w:t>
      </w:r>
      <w:proofErr w:type="spellStart"/>
      <w:r w:rsidRPr="009D5C3B">
        <w:rPr>
          <w:rFonts w:ascii="Calibri" w:hAnsi="Calibri"/>
          <w:sz w:val="20"/>
          <w:lang w:val="en-US"/>
        </w:rPr>
        <w:t>vil</w:t>
      </w:r>
      <w:proofErr w:type="spellEnd"/>
      <w:r w:rsidRPr="009D5C3B">
        <w:rPr>
          <w:rFonts w:ascii="Calibri" w:hAnsi="Calibri"/>
          <w:sz w:val="20"/>
          <w:lang w:val="en-US"/>
        </w:rPr>
        <w:t xml:space="preserve"> </w:t>
      </w:r>
      <w:proofErr w:type="spellStart"/>
      <w:r w:rsidRPr="009D5C3B">
        <w:rPr>
          <w:rFonts w:ascii="Calibri" w:hAnsi="Calibri"/>
          <w:sz w:val="20"/>
          <w:lang w:val="en-US"/>
        </w:rPr>
        <w:t>gerne</w:t>
      </w:r>
      <w:proofErr w:type="spellEnd"/>
      <w:r w:rsidRPr="009D5C3B">
        <w:rPr>
          <w:rFonts w:ascii="Calibri" w:hAnsi="Calibri"/>
          <w:sz w:val="20"/>
          <w:lang w:val="en-US"/>
        </w:rPr>
        <w:t xml:space="preserve"> </w:t>
      </w:r>
      <w:proofErr w:type="spellStart"/>
      <w:r w:rsidRPr="009D5C3B">
        <w:rPr>
          <w:rFonts w:ascii="Calibri" w:hAnsi="Calibri"/>
          <w:sz w:val="20"/>
          <w:lang w:val="en-US"/>
        </w:rPr>
        <w:t>takke</w:t>
      </w:r>
      <w:proofErr w:type="spellEnd"/>
      <w:r w:rsidRPr="009D5C3B">
        <w:rPr>
          <w:rFonts w:ascii="Calibri" w:hAnsi="Calibri"/>
          <w:sz w:val="20"/>
          <w:lang w:val="en-US"/>
        </w:rPr>
        <w:t xml:space="preserve"> </w:t>
      </w:r>
      <w:proofErr w:type="spellStart"/>
      <w:r w:rsidRPr="009D5C3B">
        <w:rPr>
          <w:rFonts w:ascii="Calibri" w:hAnsi="Calibri"/>
          <w:sz w:val="20"/>
          <w:lang w:val="en-US"/>
        </w:rPr>
        <w:t>følgende</w:t>
      </w:r>
      <w:proofErr w:type="spellEnd"/>
      <w:r w:rsidRPr="009D5C3B">
        <w:rPr>
          <w:rFonts w:ascii="Calibri" w:hAnsi="Calibri"/>
          <w:sz w:val="20"/>
          <w:lang w:val="en-US"/>
        </w:rPr>
        <w:t xml:space="preserve"> </w:t>
      </w:r>
      <w:proofErr w:type="spellStart"/>
      <w:r w:rsidRPr="009D5C3B">
        <w:rPr>
          <w:rFonts w:ascii="Calibri" w:hAnsi="Calibri"/>
          <w:sz w:val="20"/>
          <w:lang w:val="en-US"/>
        </w:rPr>
        <w:t>personer</w:t>
      </w:r>
      <w:proofErr w:type="spellEnd"/>
      <w:r w:rsidRPr="009D5C3B">
        <w:rPr>
          <w:rFonts w:ascii="Calibri" w:hAnsi="Calibri"/>
          <w:sz w:val="20"/>
          <w:lang w:val="en-US"/>
        </w:rPr>
        <w:t xml:space="preserve"> for </w:t>
      </w:r>
      <w:proofErr w:type="spellStart"/>
      <w:r w:rsidRPr="009D5C3B">
        <w:rPr>
          <w:rFonts w:ascii="Calibri" w:hAnsi="Calibri"/>
          <w:sz w:val="20"/>
          <w:lang w:val="en-US"/>
        </w:rPr>
        <w:t>deres</w:t>
      </w:r>
      <w:proofErr w:type="spellEnd"/>
      <w:r w:rsidRPr="009D5C3B">
        <w:rPr>
          <w:rFonts w:ascii="Calibri" w:hAnsi="Calibri"/>
          <w:sz w:val="20"/>
          <w:lang w:val="en-US"/>
        </w:rPr>
        <w:t xml:space="preserve"> </w:t>
      </w:r>
      <w:proofErr w:type="spellStart"/>
      <w:r w:rsidRPr="009D5C3B">
        <w:rPr>
          <w:rFonts w:ascii="Calibri" w:hAnsi="Calibri"/>
          <w:sz w:val="20"/>
          <w:lang w:val="en-US"/>
        </w:rPr>
        <w:t>vurderinger</w:t>
      </w:r>
      <w:proofErr w:type="spellEnd"/>
      <w:r w:rsidRPr="009D5C3B">
        <w:rPr>
          <w:rFonts w:ascii="Calibri" w:hAnsi="Calibri"/>
          <w:sz w:val="20"/>
          <w:lang w:val="en-US"/>
        </w:rPr>
        <w:t xml:space="preserve"> </w:t>
      </w:r>
      <w:proofErr w:type="spellStart"/>
      <w:r w:rsidRPr="009D5C3B">
        <w:rPr>
          <w:rFonts w:ascii="Calibri" w:hAnsi="Calibri"/>
          <w:sz w:val="20"/>
          <w:lang w:val="en-US"/>
        </w:rPr>
        <w:t>og</w:t>
      </w:r>
      <w:proofErr w:type="spellEnd"/>
      <w:r w:rsidRPr="009D5C3B">
        <w:rPr>
          <w:rFonts w:ascii="Calibri" w:hAnsi="Calibri"/>
          <w:sz w:val="20"/>
          <w:lang w:val="en-US"/>
        </w:rPr>
        <w:t xml:space="preserve"> </w:t>
      </w:r>
      <w:proofErr w:type="spellStart"/>
      <w:r w:rsidRPr="009D5C3B">
        <w:rPr>
          <w:rFonts w:ascii="Calibri" w:hAnsi="Calibri"/>
          <w:sz w:val="20"/>
          <w:lang w:val="en-US"/>
        </w:rPr>
        <w:t>rådgivning</w:t>
      </w:r>
      <w:proofErr w:type="spellEnd"/>
      <w:r w:rsidRPr="009D5C3B">
        <w:rPr>
          <w:rFonts w:ascii="Calibri" w:hAnsi="Calibri"/>
          <w:sz w:val="20"/>
          <w:lang w:val="en-US"/>
        </w:rPr>
        <w:t xml:space="preserve">: </w:t>
      </w:r>
    </w:p>
    <w:p w:rsidR="00723538" w:rsidRPr="009D5C3B" w:rsidRDefault="00723538" w:rsidP="0067098E">
      <w:pPr>
        <w:spacing w:after="200" w:line="276" w:lineRule="auto"/>
        <w:jc w:val="both"/>
        <w:rPr>
          <w:rFonts w:ascii="Calibri" w:hAnsi="Calibri"/>
          <w:bCs/>
          <w:sz w:val="20"/>
          <w:lang w:val="en-US"/>
        </w:rPr>
      </w:pPr>
      <w:r w:rsidRPr="009D5C3B">
        <w:rPr>
          <w:rFonts w:ascii="Calibri" w:hAnsi="Calibri"/>
          <w:sz w:val="20"/>
          <w:lang w:val="en-US"/>
        </w:rPr>
        <w:t xml:space="preserve">Tine </w:t>
      </w:r>
      <w:proofErr w:type="spellStart"/>
      <w:r w:rsidRPr="009D5C3B">
        <w:rPr>
          <w:rFonts w:ascii="Calibri" w:hAnsi="Calibri"/>
          <w:sz w:val="20"/>
          <w:lang w:val="en-US"/>
        </w:rPr>
        <w:t>Hald</w:t>
      </w:r>
      <w:proofErr w:type="spellEnd"/>
      <w:r w:rsidRPr="009D5C3B">
        <w:rPr>
          <w:rFonts w:ascii="Calibri" w:hAnsi="Calibri"/>
          <w:sz w:val="20"/>
          <w:lang w:val="en-US"/>
        </w:rPr>
        <w:t xml:space="preserve"> - DTU </w:t>
      </w:r>
      <w:proofErr w:type="spellStart"/>
      <w:r w:rsidRPr="009D5C3B">
        <w:rPr>
          <w:rFonts w:ascii="Calibri" w:hAnsi="Calibri"/>
          <w:sz w:val="20"/>
          <w:lang w:val="en-US"/>
        </w:rPr>
        <w:t>Fødevareinstituttet</w:t>
      </w:r>
      <w:proofErr w:type="spellEnd"/>
      <w:r w:rsidRPr="009D5C3B">
        <w:rPr>
          <w:rFonts w:ascii="Calibri" w:hAnsi="Calibri"/>
          <w:sz w:val="20"/>
          <w:lang w:val="en-US"/>
        </w:rPr>
        <w:t xml:space="preserve">, </w:t>
      </w:r>
      <w:proofErr w:type="spellStart"/>
      <w:r w:rsidRPr="009D5C3B">
        <w:rPr>
          <w:rFonts w:ascii="Calibri" w:hAnsi="Calibri"/>
          <w:sz w:val="20"/>
          <w:lang w:val="en-US"/>
        </w:rPr>
        <w:t>Forskningsgruppen</w:t>
      </w:r>
      <w:proofErr w:type="spellEnd"/>
      <w:r w:rsidRPr="009D5C3B">
        <w:rPr>
          <w:rFonts w:ascii="Calibri" w:hAnsi="Calibri"/>
          <w:sz w:val="20"/>
          <w:lang w:val="en-US"/>
        </w:rPr>
        <w:t xml:space="preserve"> for </w:t>
      </w:r>
      <w:proofErr w:type="spellStart"/>
      <w:r w:rsidRPr="009D5C3B">
        <w:rPr>
          <w:rFonts w:ascii="Calibri" w:hAnsi="Calibri"/>
          <w:sz w:val="20"/>
          <w:lang w:val="en-US"/>
        </w:rPr>
        <w:t>Genetisk</w:t>
      </w:r>
      <w:proofErr w:type="spellEnd"/>
      <w:r w:rsidRPr="009D5C3B">
        <w:rPr>
          <w:rFonts w:ascii="Calibri" w:hAnsi="Calibri"/>
          <w:sz w:val="20"/>
          <w:lang w:val="en-US"/>
        </w:rPr>
        <w:t xml:space="preserve"> </w:t>
      </w:r>
      <w:proofErr w:type="spellStart"/>
      <w:r w:rsidRPr="009D5C3B">
        <w:rPr>
          <w:rFonts w:ascii="Calibri" w:hAnsi="Calibri"/>
          <w:sz w:val="20"/>
          <w:lang w:val="en-US"/>
        </w:rPr>
        <w:t>Epidemiologi</w:t>
      </w:r>
      <w:proofErr w:type="spellEnd"/>
    </w:p>
    <w:p w:rsidR="002C0E26" w:rsidRPr="00AD6F51" w:rsidRDefault="002C0E26" w:rsidP="002C0E26">
      <w:pPr>
        <w:spacing w:before="100" w:beforeAutospacing="1" w:after="100" w:afterAutospacing="1"/>
        <w:rPr>
          <w:rFonts w:ascii="Times New Roman" w:eastAsia="Times New Roman" w:hAnsi="Times New Roman"/>
          <w:sz w:val="20"/>
          <w:lang w:val="en-US"/>
        </w:rPr>
      </w:pPr>
      <w:r w:rsidRPr="00AD6F51">
        <w:rPr>
          <w:rFonts w:ascii="Calibri" w:hAnsi="Calibri"/>
          <w:sz w:val="20"/>
          <w:lang w:val="en-US"/>
        </w:rPr>
        <w:t>Dr. Helmut Steinkamp, German Institute of Food Technologies, Food Safety Department</w:t>
      </w:r>
    </w:p>
    <w:p w:rsidR="00723538" w:rsidRPr="00AD6F51" w:rsidRDefault="00723538">
      <w:pPr>
        <w:spacing w:after="200" w:line="276" w:lineRule="auto"/>
        <w:rPr>
          <w:rFonts w:ascii="Calibri" w:hAnsi="Calibri"/>
          <w:b/>
          <w:bCs/>
          <w:sz w:val="20"/>
          <w:lang w:val="en-US"/>
        </w:rPr>
      </w:pPr>
    </w:p>
    <w:p w:rsidR="00723538" w:rsidRPr="00AD6F51" w:rsidRDefault="006E7C5C">
      <w:pPr>
        <w:spacing w:after="200" w:line="276" w:lineRule="auto"/>
        <w:rPr>
          <w:rFonts w:ascii="Calibri" w:hAnsi="Calibri"/>
          <w:b/>
          <w:bCs/>
          <w:sz w:val="20"/>
          <w:lang w:val="en-US"/>
        </w:rPr>
      </w:pPr>
      <w:r w:rsidRPr="00AD6F51">
        <w:rPr>
          <w:lang w:val="en-US"/>
        </w:rPr>
        <w:br w:type="page"/>
      </w:r>
    </w:p>
    <w:p w:rsidR="00723538" w:rsidRPr="009D5C3B" w:rsidRDefault="00723538" w:rsidP="00063EEB">
      <w:pPr>
        <w:pStyle w:val="Heading1"/>
        <w:rPr>
          <w:sz w:val="24"/>
          <w:szCs w:val="24"/>
          <w:lang w:val="en-US"/>
        </w:rPr>
      </w:pPr>
      <w:bookmarkStart w:id="30" w:name="_Toc399765991"/>
      <w:bookmarkStart w:id="31" w:name="_Toc436687559"/>
      <w:proofErr w:type="spellStart"/>
      <w:r w:rsidRPr="009D5C3B">
        <w:rPr>
          <w:sz w:val="24"/>
          <w:lang w:val="en-US"/>
        </w:rPr>
        <w:lastRenderedPageBreak/>
        <w:t>Bilag</w:t>
      </w:r>
      <w:proofErr w:type="spellEnd"/>
      <w:r w:rsidRPr="009D5C3B">
        <w:rPr>
          <w:sz w:val="24"/>
          <w:lang w:val="en-US"/>
        </w:rPr>
        <w:t xml:space="preserve"> 1- Rapport </w:t>
      </w:r>
      <w:proofErr w:type="spellStart"/>
      <w:r w:rsidRPr="009D5C3B">
        <w:rPr>
          <w:sz w:val="24"/>
          <w:lang w:val="en-US"/>
        </w:rPr>
        <w:t>fra</w:t>
      </w:r>
      <w:proofErr w:type="spellEnd"/>
      <w:r w:rsidRPr="009D5C3B">
        <w:rPr>
          <w:sz w:val="24"/>
          <w:lang w:val="en-US"/>
        </w:rPr>
        <w:t xml:space="preserve"> DTU </w:t>
      </w:r>
      <w:proofErr w:type="spellStart"/>
      <w:r w:rsidRPr="009D5C3B">
        <w:rPr>
          <w:sz w:val="24"/>
          <w:lang w:val="en-US"/>
        </w:rPr>
        <w:t>Fødevareinstituttet</w:t>
      </w:r>
      <w:proofErr w:type="spellEnd"/>
      <w:r w:rsidRPr="009D5C3B">
        <w:rPr>
          <w:sz w:val="24"/>
          <w:lang w:val="en-US"/>
        </w:rPr>
        <w:t xml:space="preserve"> - </w:t>
      </w:r>
      <w:proofErr w:type="spellStart"/>
      <w:r w:rsidRPr="009D5C3B">
        <w:rPr>
          <w:sz w:val="24"/>
          <w:lang w:val="en-US"/>
        </w:rPr>
        <w:t>Vurdering</w:t>
      </w:r>
      <w:proofErr w:type="spellEnd"/>
      <w:r w:rsidRPr="009D5C3B">
        <w:rPr>
          <w:sz w:val="24"/>
          <w:lang w:val="en-US"/>
        </w:rPr>
        <w:t xml:space="preserve"> </w:t>
      </w:r>
      <w:proofErr w:type="spellStart"/>
      <w:r w:rsidRPr="009D5C3B">
        <w:rPr>
          <w:sz w:val="24"/>
          <w:lang w:val="en-US"/>
        </w:rPr>
        <w:t>af</w:t>
      </w:r>
      <w:proofErr w:type="spellEnd"/>
      <w:r w:rsidRPr="009D5C3B">
        <w:rPr>
          <w:sz w:val="24"/>
          <w:lang w:val="en-US"/>
        </w:rPr>
        <w:t xml:space="preserve"> </w:t>
      </w:r>
      <w:proofErr w:type="spellStart"/>
      <w:r w:rsidRPr="009D5C3B">
        <w:rPr>
          <w:sz w:val="24"/>
          <w:lang w:val="en-US"/>
        </w:rPr>
        <w:t>indvirkningen</w:t>
      </w:r>
      <w:proofErr w:type="spellEnd"/>
      <w:r w:rsidRPr="009D5C3B">
        <w:rPr>
          <w:sz w:val="24"/>
          <w:lang w:val="en-US"/>
        </w:rPr>
        <w:t xml:space="preserve"> </w:t>
      </w:r>
      <w:proofErr w:type="spellStart"/>
      <w:r w:rsidRPr="009D5C3B">
        <w:rPr>
          <w:sz w:val="24"/>
          <w:lang w:val="en-US"/>
        </w:rPr>
        <w:t>af</w:t>
      </w:r>
      <w:proofErr w:type="spellEnd"/>
      <w:r w:rsidRPr="009D5C3B">
        <w:rPr>
          <w:sz w:val="24"/>
          <w:lang w:val="en-US"/>
        </w:rPr>
        <w:t xml:space="preserve"> salmonella </w:t>
      </w:r>
      <w:proofErr w:type="spellStart"/>
      <w:r w:rsidRPr="009D5C3B">
        <w:rPr>
          <w:sz w:val="24"/>
          <w:lang w:val="en-US"/>
        </w:rPr>
        <w:t>i</w:t>
      </w:r>
      <w:proofErr w:type="spellEnd"/>
      <w:r w:rsidRPr="009D5C3B">
        <w:rPr>
          <w:sz w:val="24"/>
          <w:lang w:val="en-US"/>
        </w:rPr>
        <w:t xml:space="preserve"> </w:t>
      </w:r>
      <w:proofErr w:type="spellStart"/>
      <w:r w:rsidRPr="009D5C3B">
        <w:rPr>
          <w:sz w:val="24"/>
          <w:lang w:val="en-US"/>
        </w:rPr>
        <w:t>dyrefoder</w:t>
      </w:r>
      <w:proofErr w:type="spellEnd"/>
      <w:r w:rsidRPr="009D5C3B">
        <w:rPr>
          <w:sz w:val="24"/>
          <w:lang w:val="en-US"/>
        </w:rPr>
        <w:t xml:space="preserve"> </w:t>
      </w:r>
      <w:proofErr w:type="spellStart"/>
      <w:r w:rsidRPr="009D5C3B">
        <w:rPr>
          <w:sz w:val="24"/>
          <w:lang w:val="en-US"/>
        </w:rPr>
        <w:t>på</w:t>
      </w:r>
      <w:proofErr w:type="spellEnd"/>
      <w:r w:rsidRPr="009D5C3B">
        <w:rPr>
          <w:sz w:val="24"/>
          <w:lang w:val="en-US"/>
        </w:rPr>
        <w:t xml:space="preserve"> </w:t>
      </w:r>
      <w:proofErr w:type="spellStart"/>
      <w:r w:rsidRPr="009D5C3B">
        <w:rPr>
          <w:sz w:val="24"/>
          <w:lang w:val="en-US"/>
        </w:rPr>
        <w:t>menneskers</w:t>
      </w:r>
      <w:proofErr w:type="spellEnd"/>
      <w:r w:rsidRPr="009D5C3B">
        <w:rPr>
          <w:sz w:val="24"/>
          <w:lang w:val="en-US"/>
        </w:rPr>
        <w:t xml:space="preserve"> </w:t>
      </w:r>
      <w:proofErr w:type="spellStart"/>
      <w:r w:rsidRPr="009D5C3B">
        <w:rPr>
          <w:sz w:val="24"/>
          <w:lang w:val="en-US"/>
        </w:rPr>
        <w:t>sundhed</w:t>
      </w:r>
      <w:bookmarkEnd w:id="30"/>
      <w:bookmarkEnd w:id="31"/>
      <w:proofErr w:type="spellEnd"/>
      <w:r w:rsidR="009D5C3B" w:rsidRPr="009D5C3B">
        <w:rPr>
          <w:sz w:val="24"/>
          <w:lang w:val="en-US"/>
        </w:rPr>
        <w:t xml:space="preserve"> (</w:t>
      </w:r>
      <w:r w:rsidR="009D5C3B" w:rsidRPr="0061038C">
        <w:rPr>
          <w:sz w:val="24"/>
          <w:szCs w:val="24"/>
          <w:lang w:val="en-GB" w:eastAsia="en-US"/>
        </w:rPr>
        <w:t>Assessment of the human hea</w:t>
      </w:r>
      <w:r w:rsidR="001F06FB">
        <w:rPr>
          <w:sz w:val="24"/>
          <w:szCs w:val="24"/>
          <w:lang w:val="en-GB" w:eastAsia="en-US"/>
        </w:rPr>
        <w:t>l</w:t>
      </w:r>
      <w:bookmarkStart w:id="32" w:name="_GoBack"/>
      <w:bookmarkEnd w:id="32"/>
      <w:r w:rsidR="009D5C3B" w:rsidRPr="0061038C">
        <w:rPr>
          <w:sz w:val="24"/>
          <w:szCs w:val="24"/>
          <w:lang w:val="en-GB" w:eastAsia="en-US"/>
        </w:rPr>
        <w:t>th impact of Salmonella in animal feed</w:t>
      </w:r>
      <w:r w:rsidR="009D5C3B">
        <w:rPr>
          <w:sz w:val="24"/>
          <w:szCs w:val="24"/>
          <w:lang w:val="en-GB" w:eastAsia="en-US"/>
        </w:rPr>
        <w:t>)</w:t>
      </w:r>
    </w:p>
    <w:p w:rsidR="00723538" w:rsidRPr="009D5C3B" w:rsidRDefault="00723538" w:rsidP="001854FF">
      <w:pPr>
        <w:pStyle w:val="ListParagraph"/>
        <w:autoSpaceDE w:val="0"/>
        <w:autoSpaceDN w:val="0"/>
        <w:adjustRightInd w:val="0"/>
        <w:ind w:left="360"/>
        <w:rPr>
          <w:rFonts w:ascii="Calibri" w:hAnsi="Calibri"/>
          <w:b/>
          <w:bCs/>
          <w:sz w:val="20"/>
          <w:lang w:val="en-US"/>
        </w:rPr>
      </w:pPr>
    </w:p>
    <w:p w:rsidR="00723538" w:rsidRPr="00723538" w:rsidRDefault="006E7C5C" w:rsidP="001854FF">
      <w:pPr>
        <w:autoSpaceDE w:val="0"/>
        <w:autoSpaceDN w:val="0"/>
        <w:adjustRightInd w:val="0"/>
        <w:rPr>
          <w:rFonts w:ascii="Calibri" w:hAnsi="Calibri"/>
          <w:b/>
          <w:bCs/>
          <w:szCs w:val="24"/>
        </w:rPr>
      </w:pPr>
      <w:r>
        <w:rPr>
          <w:rFonts w:ascii="Calibri" w:hAnsi="Calibri"/>
          <w:b/>
        </w:rPr>
        <w:t>Side 37- 7. Konklusioner og anbefalinger</w:t>
      </w:r>
    </w:p>
    <w:p w:rsidR="00723538" w:rsidRPr="00723538" w:rsidRDefault="00723538" w:rsidP="001854FF">
      <w:pPr>
        <w:autoSpaceDE w:val="0"/>
        <w:autoSpaceDN w:val="0"/>
        <w:adjustRightInd w:val="0"/>
        <w:rPr>
          <w:rFonts w:ascii="Calibri" w:hAnsi="Calibri"/>
          <w:b/>
          <w:bCs/>
          <w:szCs w:val="24"/>
        </w:rPr>
      </w:pPr>
    </w:p>
    <w:p w:rsidR="00723538" w:rsidRPr="00D4410C" w:rsidRDefault="006E7C5C" w:rsidP="00D4410C">
      <w:pPr>
        <w:pStyle w:val="Heading4"/>
        <w:rPr>
          <w:rFonts w:asciiTheme="minorHAnsi" w:hAnsiTheme="minorHAnsi"/>
          <w:i w:val="0"/>
        </w:rPr>
      </w:pPr>
      <w:r>
        <w:rPr>
          <w:rFonts w:asciiTheme="minorHAnsi" w:hAnsiTheme="minorHAnsi"/>
          <w:i w:val="0"/>
        </w:rPr>
        <w:t>1: Vurdering af forbindelsen mellem salmonella i dyrefoder og salmonellainfektion af danske slagtekyllinger,</w:t>
      </w:r>
      <w:r w:rsidR="009D5C3B">
        <w:rPr>
          <w:rFonts w:asciiTheme="minorHAnsi" w:hAnsiTheme="minorHAnsi"/>
          <w:i w:val="0"/>
        </w:rPr>
        <w:t xml:space="preserve"> æglægningshøns, kvæg, opdrættede</w:t>
      </w:r>
      <w:r>
        <w:rPr>
          <w:rFonts w:asciiTheme="minorHAnsi" w:hAnsiTheme="minorHAnsi"/>
          <w:i w:val="0"/>
        </w:rPr>
        <w:t xml:space="preserve"> fisk, slagtesvin og mennesker.</w:t>
      </w:r>
    </w:p>
    <w:p w:rsidR="00723538" w:rsidRPr="001854FF" w:rsidRDefault="00723538" w:rsidP="001854FF">
      <w:pPr>
        <w:autoSpaceDE w:val="0"/>
        <w:autoSpaceDN w:val="0"/>
        <w:adjustRightInd w:val="0"/>
        <w:rPr>
          <w:rFonts w:ascii="Calibri" w:hAnsi="Calibri"/>
          <w:b/>
          <w:bCs/>
          <w:sz w:val="20"/>
        </w:rPr>
      </w:pPr>
    </w:p>
    <w:p w:rsidR="00723538" w:rsidRPr="0067098E" w:rsidRDefault="00723538" w:rsidP="00743097">
      <w:pPr>
        <w:autoSpaceDE w:val="0"/>
        <w:autoSpaceDN w:val="0"/>
        <w:adjustRightInd w:val="0"/>
        <w:jc w:val="both"/>
        <w:rPr>
          <w:rFonts w:ascii="Calibri" w:hAnsi="Calibri" w:cs="TimesNewRomanPSMT"/>
          <w:sz w:val="20"/>
        </w:rPr>
      </w:pPr>
      <w:r>
        <w:rPr>
          <w:rFonts w:ascii="Calibri" w:hAnsi="Calibri"/>
          <w:sz w:val="20"/>
        </w:rPr>
        <w:t xml:space="preserve">Foder er </w:t>
      </w:r>
      <w:r w:rsidR="009D5C3B">
        <w:rPr>
          <w:rFonts w:ascii="Calibri" w:hAnsi="Calibri"/>
          <w:sz w:val="20"/>
        </w:rPr>
        <w:t>ifølge</w:t>
      </w:r>
      <w:r>
        <w:rPr>
          <w:rFonts w:ascii="Calibri" w:hAnsi="Calibri"/>
          <w:sz w:val="20"/>
        </w:rPr>
        <w:t xml:space="preserve"> mange undersøgelser en kilde til salmonellainfektion hos dyr.</w:t>
      </w:r>
    </w:p>
    <w:p w:rsidR="00723538" w:rsidRPr="0067098E" w:rsidRDefault="00723538" w:rsidP="001854FF">
      <w:pPr>
        <w:pStyle w:val="ListParagraph"/>
        <w:autoSpaceDE w:val="0"/>
        <w:autoSpaceDN w:val="0"/>
        <w:adjustRightInd w:val="0"/>
        <w:ind w:left="360"/>
        <w:jc w:val="both"/>
        <w:rPr>
          <w:rFonts w:ascii="Calibri" w:hAnsi="Calibri" w:cs="TimesNewRomanPSMT"/>
          <w:sz w:val="20"/>
        </w:rPr>
      </w:pPr>
    </w:p>
    <w:p w:rsidR="00723538" w:rsidRPr="0067098E" w:rsidRDefault="00723538" w:rsidP="00743097">
      <w:pPr>
        <w:autoSpaceDE w:val="0"/>
        <w:autoSpaceDN w:val="0"/>
        <w:adjustRightInd w:val="0"/>
        <w:jc w:val="both"/>
        <w:rPr>
          <w:rFonts w:ascii="Calibri" w:hAnsi="Calibri" w:cs="TimesNewRomanPSMT"/>
          <w:sz w:val="20"/>
        </w:rPr>
      </w:pPr>
      <w:r>
        <w:rPr>
          <w:rFonts w:ascii="Calibri" w:hAnsi="Calibri"/>
          <w:sz w:val="20"/>
        </w:rPr>
        <w:t>På baggrund af forekomsten af salmonella i foder og størrelsen af foderforbruget vurderes det, at kontamineret foder i de fleste tilfælde ikke giver anledning til infektioner hos dyr, der indgår i fødevareproduktion.</w:t>
      </w:r>
    </w:p>
    <w:p w:rsidR="00723538" w:rsidRPr="0067098E" w:rsidRDefault="00723538" w:rsidP="001854FF">
      <w:pPr>
        <w:pStyle w:val="ListParagraph"/>
        <w:autoSpaceDE w:val="0"/>
        <w:autoSpaceDN w:val="0"/>
        <w:adjustRightInd w:val="0"/>
        <w:ind w:left="360"/>
        <w:jc w:val="both"/>
        <w:rPr>
          <w:rFonts w:ascii="Calibri" w:hAnsi="Calibri" w:cs="TimesNewRomanPSMT"/>
          <w:sz w:val="20"/>
        </w:rPr>
      </w:pPr>
    </w:p>
    <w:p w:rsidR="00723538" w:rsidRPr="0067098E" w:rsidRDefault="00723538" w:rsidP="00743097">
      <w:pPr>
        <w:autoSpaceDE w:val="0"/>
        <w:autoSpaceDN w:val="0"/>
        <w:adjustRightInd w:val="0"/>
        <w:jc w:val="both"/>
        <w:rPr>
          <w:rFonts w:ascii="Calibri" w:hAnsi="Calibri" w:cs="TimesNewRomanPSMT"/>
          <w:sz w:val="20"/>
        </w:rPr>
      </w:pPr>
      <w:r>
        <w:rPr>
          <w:rFonts w:ascii="Calibri" w:hAnsi="Calibri"/>
          <w:sz w:val="20"/>
        </w:rPr>
        <w:t xml:space="preserve">Hvilke særlige faktorer eller kombinationer af faktorer der afgør om </w:t>
      </w:r>
      <w:r w:rsidR="009D5C3B">
        <w:rPr>
          <w:rFonts w:ascii="Calibri" w:hAnsi="Calibri"/>
          <w:sz w:val="20"/>
        </w:rPr>
        <w:t xml:space="preserve">introduktion </w:t>
      </w:r>
      <w:r>
        <w:rPr>
          <w:rFonts w:ascii="Calibri" w:hAnsi="Calibri"/>
          <w:sz w:val="20"/>
        </w:rPr>
        <w:t xml:space="preserve">af salmonella via foder etableres på en bedrift, er endnu ikke helt klarlagt, men oplagringen af foderet, </w:t>
      </w:r>
      <w:r w:rsidR="009D5C3B">
        <w:rPr>
          <w:rFonts w:ascii="Calibri" w:hAnsi="Calibri"/>
          <w:sz w:val="20"/>
        </w:rPr>
        <w:t>prævalensen</w:t>
      </w:r>
      <w:r>
        <w:rPr>
          <w:rFonts w:ascii="Calibri" w:hAnsi="Calibri"/>
          <w:sz w:val="20"/>
        </w:rPr>
        <w:t xml:space="preserve"> og koncentrationen af salmonella i foderet og foderstrategier er forventede eller kendte medvirkende faktorer.</w:t>
      </w:r>
    </w:p>
    <w:p w:rsidR="00723538" w:rsidRPr="0067098E" w:rsidRDefault="00723538" w:rsidP="001854FF">
      <w:pPr>
        <w:pStyle w:val="ListParagraph"/>
        <w:autoSpaceDE w:val="0"/>
        <w:autoSpaceDN w:val="0"/>
        <w:adjustRightInd w:val="0"/>
        <w:ind w:left="360"/>
        <w:jc w:val="both"/>
        <w:rPr>
          <w:rFonts w:ascii="Calibri" w:hAnsi="Calibri" w:cs="TimesNewRomanPSMT"/>
          <w:sz w:val="20"/>
        </w:rPr>
      </w:pPr>
    </w:p>
    <w:p w:rsidR="00723538" w:rsidRPr="0067098E" w:rsidRDefault="00723538" w:rsidP="00743097">
      <w:pPr>
        <w:autoSpaceDE w:val="0"/>
        <w:autoSpaceDN w:val="0"/>
        <w:adjustRightInd w:val="0"/>
        <w:jc w:val="both"/>
        <w:rPr>
          <w:rFonts w:ascii="Calibri" w:hAnsi="Calibri" w:cs="TimesNewRomanPSMT"/>
          <w:sz w:val="20"/>
        </w:rPr>
      </w:pPr>
      <w:r>
        <w:rPr>
          <w:rFonts w:ascii="Calibri" w:hAnsi="Calibri"/>
          <w:sz w:val="20"/>
        </w:rPr>
        <w:t xml:space="preserve">I områder og/eller </w:t>
      </w:r>
      <w:r w:rsidR="009D5C3B">
        <w:rPr>
          <w:rFonts w:ascii="Calibri" w:hAnsi="Calibri"/>
          <w:sz w:val="20"/>
        </w:rPr>
        <w:t>dyrepopulationer</w:t>
      </w:r>
      <w:r>
        <w:rPr>
          <w:rFonts w:ascii="Calibri" w:hAnsi="Calibri"/>
          <w:sz w:val="20"/>
        </w:rPr>
        <w:t xml:space="preserve">, hvor salmonellainfektioner forekommer endemisk, vurderes andre faktorer for </w:t>
      </w:r>
      <w:r w:rsidR="009D5C3B">
        <w:rPr>
          <w:rFonts w:ascii="Calibri" w:hAnsi="Calibri"/>
          <w:sz w:val="20"/>
        </w:rPr>
        <w:t>introduktion</w:t>
      </w:r>
      <w:r>
        <w:rPr>
          <w:rFonts w:ascii="Calibri" w:hAnsi="Calibri"/>
          <w:sz w:val="20"/>
        </w:rPr>
        <w:t xml:space="preserve"> og spredning af salmonella at være vigtigere end kontamineret foder. I Danmark vurderes dette i øjeblikket at gøre sig gældende for svineproduktionen.</w:t>
      </w:r>
    </w:p>
    <w:p w:rsidR="00723538" w:rsidRPr="0067098E" w:rsidRDefault="00723538" w:rsidP="001854FF">
      <w:pPr>
        <w:pStyle w:val="ListParagraph"/>
        <w:autoSpaceDE w:val="0"/>
        <w:autoSpaceDN w:val="0"/>
        <w:adjustRightInd w:val="0"/>
        <w:ind w:left="360"/>
        <w:jc w:val="both"/>
        <w:rPr>
          <w:rFonts w:ascii="Calibri" w:hAnsi="Calibri" w:cs="TimesNewRomanPSMT"/>
          <w:sz w:val="20"/>
        </w:rPr>
      </w:pPr>
    </w:p>
    <w:p w:rsidR="00723538" w:rsidRPr="0067098E" w:rsidRDefault="00723538" w:rsidP="00743097">
      <w:pPr>
        <w:autoSpaceDE w:val="0"/>
        <w:autoSpaceDN w:val="0"/>
        <w:adjustRightInd w:val="0"/>
        <w:jc w:val="both"/>
        <w:rPr>
          <w:rFonts w:ascii="Calibri" w:hAnsi="Calibri" w:cs="TimesNewRomanPSMT"/>
          <w:sz w:val="20"/>
        </w:rPr>
      </w:pPr>
      <w:r>
        <w:rPr>
          <w:rFonts w:ascii="Calibri" w:hAnsi="Calibri"/>
          <w:sz w:val="20"/>
        </w:rPr>
        <w:t xml:space="preserve">I situationer med lav udbredelse kan indførelsen af salmonella via kontamineret foder føre til store udbrud, som kan sprede sig til mennesker via kontaminerede </w:t>
      </w:r>
      <w:r w:rsidR="009D5C3B">
        <w:rPr>
          <w:rFonts w:ascii="Calibri" w:hAnsi="Calibri"/>
          <w:sz w:val="20"/>
        </w:rPr>
        <w:t>animalske fødevarer</w:t>
      </w:r>
      <w:r>
        <w:rPr>
          <w:rFonts w:ascii="Calibri" w:hAnsi="Calibri"/>
          <w:sz w:val="20"/>
        </w:rPr>
        <w:t xml:space="preserve">. Sådanne udbrud observeres fra tid til anden i f.eks. Sverige og Finland, og lignende udbrud kan forventes i Danmark blandt </w:t>
      </w:r>
      <w:r w:rsidR="009D5C3B">
        <w:rPr>
          <w:rFonts w:ascii="Calibri" w:hAnsi="Calibri"/>
          <w:sz w:val="20"/>
        </w:rPr>
        <w:t>dyrepopulationer</w:t>
      </w:r>
      <w:r>
        <w:rPr>
          <w:rFonts w:ascii="Calibri" w:hAnsi="Calibri"/>
          <w:sz w:val="20"/>
        </w:rPr>
        <w:t xml:space="preserve"> med lav</w:t>
      </w:r>
      <w:r w:rsidR="009D5C3B">
        <w:rPr>
          <w:rFonts w:ascii="Calibri" w:hAnsi="Calibri"/>
          <w:sz w:val="20"/>
        </w:rPr>
        <w:t xml:space="preserve"> prævalens</w:t>
      </w:r>
      <w:r>
        <w:rPr>
          <w:rFonts w:ascii="Calibri" w:hAnsi="Calibri"/>
          <w:sz w:val="20"/>
        </w:rPr>
        <w:t xml:space="preserve">, f.eks. </w:t>
      </w:r>
      <w:r w:rsidR="009D5C3B">
        <w:rPr>
          <w:rFonts w:ascii="Calibri" w:hAnsi="Calibri"/>
          <w:sz w:val="20"/>
        </w:rPr>
        <w:t xml:space="preserve">æglæggere </w:t>
      </w:r>
      <w:r>
        <w:rPr>
          <w:rFonts w:ascii="Calibri" w:hAnsi="Calibri"/>
          <w:sz w:val="20"/>
        </w:rPr>
        <w:t xml:space="preserve">og slagtekyllinger. </w:t>
      </w:r>
    </w:p>
    <w:p w:rsidR="00723538" w:rsidRPr="0067098E" w:rsidRDefault="00723538" w:rsidP="00743097">
      <w:pPr>
        <w:autoSpaceDE w:val="0"/>
        <w:autoSpaceDN w:val="0"/>
        <w:adjustRightInd w:val="0"/>
        <w:jc w:val="both"/>
        <w:rPr>
          <w:rFonts w:ascii="Calibri" w:hAnsi="Calibri" w:cs="TimesNewRomanPSMT"/>
          <w:sz w:val="20"/>
        </w:rPr>
      </w:pPr>
    </w:p>
    <w:p w:rsidR="00723538" w:rsidRPr="0067098E" w:rsidRDefault="009D5C3B" w:rsidP="00743097">
      <w:pPr>
        <w:autoSpaceDE w:val="0"/>
        <w:autoSpaceDN w:val="0"/>
        <w:adjustRightInd w:val="0"/>
        <w:jc w:val="both"/>
        <w:rPr>
          <w:rFonts w:ascii="Calibri" w:hAnsi="Calibri" w:cs="TimesNewRomanPSMT"/>
          <w:sz w:val="20"/>
        </w:rPr>
      </w:pPr>
      <w:r>
        <w:rPr>
          <w:rFonts w:ascii="Calibri" w:hAnsi="Calibri"/>
          <w:sz w:val="20"/>
        </w:rPr>
        <w:t>Hos</w:t>
      </w:r>
      <w:r w:rsidR="00723538">
        <w:rPr>
          <w:rFonts w:ascii="Calibri" w:hAnsi="Calibri"/>
          <w:sz w:val="20"/>
        </w:rPr>
        <w:t xml:space="preserve"> dansk kvæg er S. Dublin og S. Typhimurium de mest udbredte serotyper, og foderet spiller tilsyneladende ikke en større rolle for deres </w:t>
      </w:r>
      <w:r>
        <w:rPr>
          <w:rFonts w:ascii="Calibri" w:hAnsi="Calibri"/>
          <w:sz w:val="20"/>
        </w:rPr>
        <w:t>introduktion</w:t>
      </w:r>
      <w:r w:rsidR="00723538">
        <w:rPr>
          <w:rFonts w:ascii="Calibri" w:hAnsi="Calibri"/>
          <w:sz w:val="20"/>
        </w:rPr>
        <w:t xml:space="preserve"> og udbredelse. Foder, der er kontamineret med andre serotyper, beskrives i flere undersøgelser som kilde til infektioner blandt kvæg, og nogle undersøgelser har dokumenteret en spredning til mennesker via kontamineret foder.</w:t>
      </w:r>
    </w:p>
    <w:p w:rsidR="00723538" w:rsidRPr="0067098E" w:rsidRDefault="00723538" w:rsidP="001854FF">
      <w:pPr>
        <w:pStyle w:val="ListParagraph"/>
        <w:autoSpaceDE w:val="0"/>
        <w:autoSpaceDN w:val="0"/>
        <w:adjustRightInd w:val="0"/>
        <w:ind w:left="360"/>
        <w:jc w:val="both"/>
        <w:rPr>
          <w:rFonts w:ascii="Calibri" w:hAnsi="Calibri" w:cs="TimesNewRomanPSMT"/>
          <w:sz w:val="20"/>
        </w:rPr>
      </w:pPr>
    </w:p>
    <w:p w:rsidR="00723538" w:rsidRPr="0067098E" w:rsidRDefault="00723538" w:rsidP="00743097">
      <w:pPr>
        <w:autoSpaceDE w:val="0"/>
        <w:autoSpaceDN w:val="0"/>
        <w:adjustRightInd w:val="0"/>
        <w:jc w:val="both"/>
        <w:rPr>
          <w:rFonts w:ascii="Calibri" w:hAnsi="Calibri" w:cs="TimesNewRomanPSMT"/>
          <w:sz w:val="20"/>
        </w:rPr>
      </w:pPr>
      <w:r>
        <w:rPr>
          <w:rFonts w:ascii="Calibri" w:hAnsi="Calibri"/>
          <w:sz w:val="20"/>
        </w:rPr>
        <w:t>Der er kun fundet meget få undersøgelser vedrørende salmonellakontamineret fiskefoder, og ingen undersøgelser har dokumenteret overførsel af salmonella fra fiskefoder til mennesker. Risikoen vurderes derfor at være ubetydelig.</w:t>
      </w:r>
    </w:p>
    <w:p w:rsidR="00723538" w:rsidRPr="0067098E" w:rsidRDefault="00723538" w:rsidP="001854FF">
      <w:pPr>
        <w:pStyle w:val="ListParagraph"/>
        <w:autoSpaceDE w:val="0"/>
        <w:autoSpaceDN w:val="0"/>
        <w:adjustRightInd w:val="0"/>
        <w:ind w:left="360"/>
        <w:jc w:val="both"/>
        <w:rPr>
          <w:rFonts w:ascii="Calibri" w:hAnsi="Calibri" w:cs="TimesNewRomanPSMT"/>
          <w:sz w:val="20"/>
        </w:rPr>
      </w:pPr>
    </w:p>
    <w:p w:rsidR="00723538" w:rsidRPr="0067098E" w:rsidRDefault="00723538" w:rsidP="00743097">
      <w:pPr>
        <w:autoSpaceDE w:val="0"/>
        <w:autoSpaceDN w:val="0"/>
        <w:adjustRightInd w:val="0"/>
        <w:jc w:val="both"/>
        <w:rPr>
          <w:rFonts w:ascii="Calibri" w:hAnsi="Calibri" w:cs="TimesNewRomanPSMT"/>
          <w:sz w:val="20"/>
        </w:rPr>
      </w:pPr>
      <w:r>
        <w:rPr>
          <w:rFonts w:ascii="Calibri" w:hAnsi="Calibri"/>
          <w:sz w:val="20"/>
        </w:rPr>
        <w:t>En række undersøgelser, som sammenligner serotyper fundet i foder med serotyper fundet i dyr og mennesker, konkluderer, at de hyppigst forekommende salmonellaserotyper hos mennesker sjældent er isolerede fra dyrefoder. Mange serotyper, der findes i foder, er dog også konstateret i mennesker, og en undersøgelse har anslået, at omkring 2 % af infektionerne af mennesker i Danmark skyldes foderbårne serotyper.</w:t>
      </w:r>
    </w:p>
    <w:p w:rsidR="00723538" w:rsidRPr="0067098E" w:rsidRDefault="00723538" w:rsidP="001854FF">
      <w:pPr>
        <w:pStyle w:val="ListParagraph"/>
        <w:autoSpaceDE w:val="0"/>
        <w:autoSpaceDN w:val="0"/>
        <w:adjustRightInd w:val="0"/>
        <w:ind w:left="360"/>
        <w:jc w:val="both"/>
        <w:rPr>
          <w:rFonts w:ascii="Calibri" w:hAnsi="Calibri" w:cs="TimesNewRomanPSMT"/>
          <w:sz w:val="20"/>
        </w:rPr>
      </w:pPr>
    </w:p>
    <w:p w:rsidR="00723538" w:rsidRPr="0067098E" w:rsidRDefault="00723538" w:rsidP="00743097">
      <w:pPr>
        <w:autoSpaceDE w:val="0"/>
        <w:autoSpaceDN w:val="0"/>
        <w:adjustRightInd w:val="0"/>
        <w:jc w:val="both"/>
        <w:rPr>
          <w:rFonts w:ascii="Calibri" w:hAnsi="Calibri" w:cs="TimesNewRomanPSMT"/>
          <w:sz w:val="20"/>
        </w:rPr>
      </w:pPr>
      <w:r>
        <w:rPr>
          <w:rFonts w:ascii="Calibri" w:hAnsi="Calibri"/>
          <w:sz w:val="20"/>
        </w:rPr>
        <w:t>Betydningen af dyrefoder som en indirekte kilde til human salmonellose er beskrevet i flere casestudier, og udbrud blandt dyr og/eller mennesker har kunnet spores til kontamineret dyrefoder.</w:t>
      </w:r>
    </w:p>
    <w:p w:rsidR="00723538" w:rsidRPr="0067098E" w:rsidRDefault="00723538" w:rsidP="007F4443">
      <w:pPr>
        <w:autoSpaceDE w:val="0"/>
        <w:autoSpaceDN w:val="0"/>
        <w:adjustRightInd w:val="0"/>
        <w:jc w:val="both"/>
        <w:rPr>
          <w:rFonts w:ascii="Calibri" w:hAnsi="Calibri" w:cs="TimesNewRomanPSMT"/>
          <w:sz w:val="20"/>
        </w:rPr>
      </w:pPr>
      <w:r>
        <w:rPr>
          <w:rFonts w:ascii="Calibri" w:hAnsi="Calibri"/>
          <w:sz w:val="20"/>
        </w:rPr>
        <w:t>På grundlag af de foreliggende data er det dog vanskeligt at fastslå det samlede bidrag fra kontamineret dyrefoder til sygdom blandt mennesker i forhold til andre kilder til kontaminering.</w:t>
      </w:r>
    </w:p>
    <w:p w:rsidR="00723538" w:rsidRPr="0067098E" w:rsidRDefault="00723538" w:rsidP="001854FF">
      <w:pPr>
        <w:pStyle w:val="ListParagraph"/>
        <w:autoSpaceDE w:val="0"/>
        <w:autoSpaceDN w:val="0"/>
        <w:adjustRightInd w:val="0"/>
        <w:spacing w:after="200" w:line="276" w:lineRule="auto"/>
        <w:ind w:left="360"/>
        <w:jc w:val="both"/>
        <w:rPr>
          <w:rFonts w:ascii="Calibri" w:hAnsi="Calibri" w:cs="TimesNewRomanPSMT"/>
          <w:sz w:val="20"/>
        </w:rPr>
      </w:pPr>
    </w:p>
    <w:p w:rsidR="00723538" w:rsidRPr="0067098E" w:rsidRDefault="00723538">
      <w:pPr>
        <w:spacing w:after="200" w:line="276" w:lineRule="auto"/>
        <w:rPr>
          <w:rFonts w:ascii="Times New Roman" w:hAnsi="Times New Roman"/>
          <w:b/>
          <w:bCs/>
          <w:szCs w:val="24"/>
        </w:rPr>
      </w:pPr>
      <w:r>
        <w:br w:type="page"/>
      </w:r>
    </w:p>
    <w:p w:rsidR="00723538" w:rsidRPr="00D4410C" w:rsidRDefault="00723538" w:rsidP="00D4410C">
      <w:pPr>
        <w:pStyle w:val="Heading4"/>
        <w:rPr>
          <w:rFonts w:asciiTheme="minorHAnsi" w:hAnsiTheme="minorHAnsi"/>
          <w:i w:val="0"/>
          <w:szCs w:val="24"/>
        </w:rPr>
      </w:pPr>
      <w:r>
        <w:rPr>
          <w:rFonts w:asciiTheme="minorHAnsi" w:hAnsiTheme="minorHAnsi"/>
          <w:i w:val="0"/>
        </w:rPr>
        <w:lastRenderedPageBreak/>
        <w:t>2: Identifikation af faktorer med forbindelse til dyrefoder (pH, struktur osv.), der afgør,</w:t>
      </w:r>
    </w:p>
    <w:p w:rsidR="00723538" w:rsidRPr="00D4410C" w:rsidRDefault="00723538" w:rsidP="00D4410C">
      <w:pPr>
        <w:pStyle w:val="Heading4"/>
        <w:rPr>
          <w:rFonts w:asciiTheme="minorHAnsi" w:hAnsiTheme="minorHAnsi"/>
          <w:i w:val="0"/>
          <w:szCs w:val="24"/>
        </w:rPr>
      </w:pPr>
      <w:r>
        <w:rPr>
          <w:rFonts w:asciiTheme="minorHAnsi" w:hAnsiTheme="minorHAnsi"/>
          <w:i w:val="0"/>
        </w:rPr>
        <w:t>om eksponering for salmonella fører til infektion blandt slagtekyllinger, æglægningshøns, kvæg, opdrætte</w:t>
      </w:r>
      <w:r w:rsidR="008E4225">
        <w:rPr>
          <w:rFonts w:asciiTheme="minorHAnsi" w:hAnsiTheme="minorHAnsi"/>
          <w:i w:val="0"/>
        </w:rPr>
        <w:t>de</w:t>
      </w:r>
      <w:r w:rsidR="00AD6F51">
        <w:rPr>
          <w:rFonts w:asciiTheme="minorHAnsi" w:hAnsiTheme="minorHAnsi"/>
          <w:i w:val="0"/>
        </w:rPr>
        <w:t xml:space="preserve"> </w:t>
      </w:r>
      <w:r>
        <w:rPr>
          <w:rFonts w:asciiTheme="minorHAnsi" w:hAnsiTheme="minorHAnsi"/>
          <w:i w:val="0"/>
        </w:rPr>
        <w:t>fisk og slagtesvin.</w:t>
      </w:r>
    </w:p>
    <w:p w:rsidR="00723538" w:rsidRPr="0067098E" w:rsidRDefault="00723538" w:rsidP="006423B7">
      <w:pPr>
        <w:autoSpaceDE w:val="0"/>
        <w:autoSpaceDN w:val="0"/>
        <w:adjustRightInd w:val="0"/>
        <w:rPr>
          <w:rFonts w:ascii="Calibri" w:hAnsi="Calibri"/>
          <w:b/>
          <w:bCs/>
          <w:sz w:val="20"/>
        </w:rPr>
      </w:pPr>
    </w:p>
    <w:p w:rsidR="00723538" w:rsidRPr="0067098E" w:rsidRDefault="00723538" w:rsidP="0067098E">
      <w:pPr>
        <w:autoSpaceDE w:val="0"/>
        <w:autoSpaceDN w:val="0"/>
        <w:adjustRightInd w:val="0"/>
        <w:jc w:val="both"/>
        <w:rPr>
          <w:rFonts w:ascii="Calibri" w:hAnsi="Calibri" w:cs="TimesNewRomanPSMT"/>
          <w:sz w:val="20"/>
        </w:rPr>
      </w:pPr>
      <w:r>
        <w:rPr>
          <w:rFonts w:ascii="Calibri" w:hAnsi="Calibri"/>
          <w:sz w:val="20"/>
        </w:rPr>
        <w:t xml:space="preserve">På baggrund af de tilgængelige data anses oliebaserede fodermidler, som f.eks. soja-, raps- og solsikkeprodukter, for </w:t>
      </w:r>
      <w:r w:rsidR="008E4225">
        <w:rPr>
          <w:rFonts w:ascii="Calibri" w:hAnsi="Calibri"/>
          <w:sz w:val="20"/>
        </w:rPr>
        <w:t>at være</w:t>
      </w:r>
      <w:r>
        <w:rPr>
          <w:rFonts w:ascii="Calibri" w:hAnsi="Calibri"/>
          <w:sz w:val="20"/>
        </w:rPr>
        <w:t xml:space="preserve"> væsentligste kilder til salmonellakontaminering fra foder. Animalske proteinkilder er også ofte kontamineret med salmonella, men deres anvendelse er med undtagelse af fiskemel i øjeblikket meget begrænset. I modsætning dertil er uforarbejdede kornprodukter angiveligt af meget lille betydning. Der foreligger dog generelt kun begrænsede oplysninger om forekomsten af salmonella i fodermidler.</w:t>
      </w:r>
    </w:p>
    <w:p w:rsidR="00723538" w:rsidRPr="0067098E" w:rsidRDefault="00723538" w:rsidP="0067098E">
      <w:pPr>
        <w:autoSpaceDE w:val="0"/>
        <w:autoSpaceDN w:val="0"/>
        <w:adjustRightInd w:val="0"/>
        <w:jc w:val="both"/>
        <w:rPr>
          <w:rFonts w:ascii="Calibri" w:eastAsia="SymbolMT" w:hAnsi="Calibri" w:cs="SymbolMT"/>
          <w:sz w:val="20"/>
        </w:rPr>
      </w:pPr>
    </w:p>
    <w:p w:rsidR="00723538" w:rsidRPr="0067098E" w:rsidRDefault="00723538" w:rsidP="0067098E">
      <w:pPr>
        <w:autoSpaceDE w:val="0"/>
        <w:autoSpaceDN w:val="0"/>
        <w:adjustRightInd w:val="0"/>
        <w:jc w:val="both"/>
        <w:rPr>
          <w:rFonts w:ascii="Calibri" w:hAnsi="Calibri" w:cs="TimesNewRomanPSMT"/>
          <w:sz w:val="20"/>
        </w:rPr>
      </w:pPr>
      <w:r>
        <w:rPr>
          <w:rFonts w:ascii="Calibri" w:hAnsi="Calibri"/>
          <w:sz w:val="20"/>
        </w:rPr>
        <w:t>Mange undersøgelser har påvist en betydeligt højere risiko for forekomst af salmonella i svinebesætninger, der fodres med varmebehandlet og pelleteret foder i forhold til svinebesætninger, der fodres med melfoder. Melfoderets beskyttende virkning tilskrives den øgede produktion af organiske syrer og den lavere pH-værdi i svinenes tarme. Denne sammenhæng vurderes at opveje den højere forekomst af salmonella i fodermidler (dvs. ikke-pelleterede), der anvendes af landbrugere, som blander deres eget foder baseret på f.eks. oliebaserede produkter. Der foreligger kun enkelte undersøgelser om forekomsten af salmonella i hjemmeblandet foder.</w:t>
      </w:r>
    </w:p>
    <w:p w:rsidR="00723538" w:rsidRPr="0067098E" w:rsidRDefault="00723538" w:rsidP="0067098E">
      <w:pPr>
        <w:autoSpaceDE w:val="0"/>
        <w:autoSpaceDN w:val="0"/>
        <w:adjustRightInd w:val="0"/>
        <w:jc w:val="both"/>
        <w:rPr>
          <w:rFonts w:ascii="Calibri" w:eastAsia="SymbolMT" w:hAnsi="Calibri" w:cs="SymbolMT"/>
          <w:sz w:val="20"/>
        </w:rPr>
      </w:pPr>
    </w:p>
    <w:p w:rsidR="00723538" w:rsidRPr="0067098E" w:rsidRDefault="00723538" w:rsidP="0067098E">
      <w:pPr>
        <w:autoSpaceDE w:val="0"/>
        <w:autoSpaceDN w:val="0"/>
        <w:adjustRightInd w:val="0"/>
        <w:jc w:val="both"/>
        <w:rPr>
          <w:rFonts w:ascii="Calibri" w:hAnsi="Calibri" w:cs="TimesNewRomanPSMT"/>
          <w:sz w:val="20"/>
        </w:rPr>
      </w:pPr>
      <w:r>
        <w:rPr>
          <w:rFonts w:ascii="Calibri" w:hAnsi="Calibri"/>
          <w:sz w:val="20"/>
        </w:rPr>
        <w:t>Grovere formaling og byg i stedet for hvede sænker på samme måde risikoen for salmonella hos svin.</w:t>
      </w:r>
    </w:p>
    <w:p w:rsidR="00723538" w:rsidRPr="0067098E" w:rsidRDefault="00723538" w:rsidP="0067098E">
      <w:pPr>
        <w:autoSpaceDE w:val="0"/>
        <w:autoSpaceDN w:val="0"/>
        <w:adjustRightInd w:val="0"/>
        <w:jc w:val="both"/>
        <w:rPr>
          <w:rFonts w:ascii="Calibri" w:eastAsia="SymbolMT" w:hAnsi="Calibri" w:cs="SymbolMT"/>
          <w:sz w:val="20"/>
        </w:rPr>
      </w:pPr>
    </w:p>
    <w:p w:rsidR="00723538" w:rsidRPr="0067098E" w:rsidRDefault="00723538" w:rsidP="0067098E">
      <w:pPr>
        <w:autoSpaceDE w:val="0"/>
        <w:autoSpaceDN w:val="0"/>
        <w:adjustRightInd w:val="0"/>
        <w:jc w:val="both"/>
        <w:rPr>
          <w:rFonts w:ascii="Calibri" w:hAnsi="Calibri" w:cs="TimesNewRomanPSMT"/>
          <w:sz w:val="20"/>
        </w:rPr>
      </w:pPr>
      <w:r>
        <w:rPr>
          <w:rFonts w:ascii="Calibri" w:hAnsi="Calibri"/>
          <w:sz w:val="20"/>
        </w:rPr>
        <w:t>I Danmark fodres fjerkræ kun med tørfoder. For svin gives mere end 40 % af foderet som vådfoder. Kvæg fodres oftest med en blanding af foderkoncentrat og grovfoder. Malkekvæg får desuden pelleteret foder.</w:t>
      </w:r>
    </w:p>
    <w:p w:rsidR="00723538" w:rsidRPr="0067098E" w:rsidRDefault="00723538" w:rsidP="006423B7">
      <w:pPr>
        <w:autoSpaceDE w:val="0"/>
        <w:autoSpaceDN w:val="0"/>
        <w:adjustRightInd w:val="0"/>
        <w:rPr>
          <w:rFonts w:ascii="Calibri" w:hAnsi="Calibri"/>
          <w:b/>
          <w:bCs/>
          <w:sz w:val="20"/>
        </w:rPr>
      </w:pPr>
    </w:p>
    <w:p w:rsidR="00723538" w:rsidRPr="0067098E" w:rsidRDefault="00723538" w:rsidP="006423B7">
      <w:pPr>
        <w:autoSpaceDE w:val="0"/>
        <w:autoSpaceDN w:val="0"/>
        <w:adjustRightInd w:val="0"/>
        <w:rPr>
          <w:rFonts w:ascii="Calibri" w:hAnsi="Calibri"/>
          <w:b/>
          <w:bCs/>
          <w:sz w:val="20"/>
        </w:rPr>
      </w:pPr>
    </w:p>
    <w:p w:rsidR="00723538" w:rsidRPr="00D4410C" w:rsidRDefault="006E7C5C" w:rsidP="00D4410C">
      <w:pPr>
        <w:pStyle w:val="Heading4"/>
        <w:rPr>
          <w:rFonts w:asciiTheme="minorHAnsi" w:hAnsiTheme="minorHAnsi"/>
          <w:i w:val="0"/>
        </w:rPr>
      </w:pPr>
      <w:r>
        <w:rPr>
          <w:rFonts w:asciiTheme="minorHAnsi" w:hAnsiTheme="minorHAnsi"/>
          <w:i w:val="0"/>
        </w:rPr>
        <w:t>3: Vurdering af tilgængelige forebyggende foranstaltninger, kontrolmetoder og metoder til bekæmpelse</w:t>
      </w:r>
      <w:r w:rsidR="00AD6F51">
        <w:rPr>
          <w:rFonts w:asciiTheme="minorHAnsi" w:hAnsiTheme="minorHAnsi"/>
          <w:i w:val="0"/>
        </w:rPr>
        <w:t xml:space="preserve"> </w:t>
      </w:r>
      <w:r>
        <w:rPr>
          <w:rFonts w:asciiTheme="minorHAnsi" w:hAnsiTheme="minorHAnsi"/>
          <w:i w:val="0"/>
        </w:rPr>
        <w:t>af salmonella i dyrefoder.</w:t>
      </w:r>
    </w:p>
    <w:p w:rsidR="00723538" w:rsidRPr="0067098E" w:rsidRDefault="00723538" w:rsidP="006423B7">
      <w:pPr>
        <w:autoSpaceDE w:val="0"/>
        <w:autoSpaceDN w:val="0"/>
        <w:adjustRightInd w:val="0"/>
        <w:rPr>
          <w:rFonts w:ascii="Calibri" w:eastAsia="SymbolMT" w:hAnsi="Calibri" w:cs="SymbolMT"/>
          <w:sz w:val="20"/>
        </w:rPr>
      </w:pPr>
    </w:p>
    <w:p w:rsidR="00723538" w:rsidRPr="0067098E" w:rsidRDefault="00723538" w:rsidP="0067098E">
      <w:pPr>
        <w:autoSpaceDE w:val="0"/>
        <w:autoSpaceDN w:val="0"/>
        <w:adjustRightInd w:val="0"/>
        <w:jc w:val="both"/>
        <w:rPr>
          <w:rFonts w:ascii="Calibri" w:hAnsi="Calibri" w:cs="TimesNewRomanPSMT"/>
          <w:sz w:val="20"/>
        </w:rPr>
      </w:pPr>
      <w:r>
        <w:rPr>
          <w:rFonts w:ascii="Calibri" w:hAnsi="Calibri"/>
          <w:sz w:val="20"/>
        </w:rPr>
        <w:t xml:space="preserve">Sammenlignet med svine- og kvægproduktionen har strenge foranstaltninger vedrørende biologisk sikkerhed og udryddelse af salmonella blandt fjerkræ i avlsbesætningerne ført til en lav frekvens af vertikal salmonella-overførsel i æg- og slagtekyllingeproduktionen, hvilket er grunden til, at </w:t>
      </w:r>
      <w:r w:rsidR="008E4225">
        <w:rPr>
          <w:rFonts w:ascii="Calibri" w:hAnsi="Calibri"/>
          <w:sz w:val="20"/>
        </w:rPr>
        <w:t>introduktion</w:t>
      </w:r>
      <w:r>
        <w:rPr>
          <w:rFonts w:ascii="Calibri" w:hAnsi="Calibri"/>
          <w:sz w:val="20"/>
        </w:rPr>
        <w:t xml:space="preserve"> af salmonella i fjerkræbesætninger gennem foderet er særligt uønsket. Varmebehandling af foder til slagtefjerkræ anvendes derfor rutinemæssigt i mange lande, herunder Danmark.</w:t>
      </w:r>
    </w:p>
    <w:p w:rsidR="00723538" w:rsidRPr="0067098E" w:rsidRDefault="00723538" w:rsidP="0067098E">
      <w:pPr>
        <w:autoSpaceDE w:val="0"/>
        <w:autoSpaceDN w:val="0"/>
        <w:adjustRightInd w:val="0"/>
        <w:jc w:val="both"/>
        <w:rPr>
          <w:rFonts w:ascii="Calibri" w:eastAsia="SymbolMT" w:hAnsi="Calibri" w:cs="SymbolMT"/>
          <w:sz w:val="20"/>
        </w:rPr>
      </w:pPr>
    </w:p>
    <w:p w:rsidR="00723538" w:rsidRPr="0067098E" w:rsidRDefault="00723538" w:rsidP="0067098E">
      <w:pPr>
        <w:autoSpaceDE w:val="0"/>
        <w:autoSpaceDN w:val="0"/>
        <w:adjustRightInd w:val="0"/>
        <w:jc w:val="both"/>
        <w:rPr>
          <w:rFonts w:ascii="Calibri" w:hAnsi="Calibri" w:cs="TimesNewRomanPSMT"/>
          <w:sz w:val="20"/>
        </w:rPr>
      </w:pPr>
      <w:r>
        <w:rPr>
          <w:rFonts w:ascii="Calibri" w:hAnsi="Calibri"/>
          <w:sz w:val="20"/>
        </w:rPr>
        <w:t xml:space="preserve">Virkningen af varmebehandling på salmonella afhænger af temperatur, behandlingstid, </w:t>
      </w:r>
      <w:r w:rsidR="008E4225">
        <w:rPr>
          <w:rFonts w:ascii="Calibri" w:hAnsi="Calibri"/>
          <w:sz w:val="20"/>
        </w:rPr>
        <w:t>luftfugtighed</w:t>
      </w:r>
      <w:r>
        <w:rPr>
          <w:rFonts w:ascii="Calibri" w:hAnsi="Calibri"/>
          <w:sz w:val="20"/>
        </w:rPr>
        <w:t xml:space="preserve"> og den indledende salmonellakoncentration. Virkningen af varmebehandling i foderstoffabrikker hæmmes dog i nogle tilfælde af risikoen for rekontaminering fra f.eks. støv i fabriksmiljøet efter behandling. Varig kontaminering af foderfremstillingsudstyr er også udpeget som en betydelig kilde til foderkontaminering, som har ført til udbrud blandt besætninger.</w:t>
      </w:r>
    </w:p>
    <w:p w:rsidR="00723538" w:rsidRPr="0067098E" w:rsidRDefault="00723538" w:rsidP="0067098E">
      <w:pPr>
        <w:autoSpaceDE w:val="0"/>
        <w:autoSpaceDN w:val="0"/>
        <w:adjustRightInd w:val="0"/>
        <w:jc w:val="both"/>
        <w:rPr>
          <w:rFonts w:ascii="Calibri" w:eastAsia="SymbolMT" w:hAnsi="Calibri" w:cs="SymbolMT"/>
          <w:sz w:val="20"/>
        </w:rPr>
      </w:pPr>
    </w:p>
    <w:p w:rsidR="00723538" w:rsidRPr="0067098E" w:rsidRDefault="00723538" w:rsidP="0067098E">
      <w:pPr>
        <w:autoSpaceDE w:val="0"/>
        <w:autoSpaceDN w:val="0"/>
        <w:adjustRightInd w:val="0"/>
        <w:jc w:val="both"/>
        <w:rPr>
          <w:rFonts w:ascii="Calibri" w:hAnsi="Calibri" w:cs="TimesNewRomanPSMT"/>
          <w:sz w:val="20"/>
        </w:rPr>
      </w:pPr>
      <w:r>
        <w:rPr>
          <w:rFonts w:ascii="Calibri" w:hAnsi="Calibri"/>
          <w:sz w:val="20"/>
        </w:rPr>
        <w:t xml:space="preserve">E. </w:t>
      </w:r>
      <w:proofErr w:type="spellStart"/>
      <w:r>
        <w:rPr>
          <w:rFonts w:ascii="Calibri" w:hAnsi="Calibri"/>
          <w:sz w:val="20"/>
        </w:rPr>
        <w:t>coli</w:t>
      </w:r>
      <w:proofErr w:type="spellEnd"/>
      <w:r>
        <w:rPr>
          <w:rFonts w:ascii="Calibri" w:hAnsi="Calibri"/>
          <w:sz w:val="20"/>
        </w:rPr>
        <w:t xml:space="preserve"> er </w:t>
      </w:r>
      <w:r w:rsidR="008E4225">
        <w:rPr>
          <w:rFonts w:ascii="Calibri" w:hAnsi="Calibri"/>
          <w:sz w:val="20"/>
        </w:rPr>
        <w:t>blevet foreslået som</w:t>
      </w:r>
      <w:r>
        <w:rPr>
          <w:rFonts w:ascii="Calibri" w:hAnsi="Calibri"/>
          <w:sz w:val="20"/>
        </w:rPr>
        <w:t xml:space="preserve"> en pålidelig indikator for, om der forekommer salmonella eller ej, efter varmebehandling. Kun enkelte videnskabelige publikationer fremlægger dog statistisk dokumentation for dette.</w:t>
      </w:r>
    </w:p>
    <w:p w:rsidR="00723538" w:rsidRPr="0067098E" w:rsidRDefault="00723538" w:rsidP="0067098E">
      <w:pPr>
        <w:autoSpaceDE w:val="0"/>
        <w:autoSpaceDN w:val="0"/>
        <w:adjustRightInd w:val="0"/>
        <w:jc w:val="both"/>
        <w:rPr>
          <w:rFonts w:ascii="Calibri" w:eastAsia="SymbolMT" w:hAnsi="Calibri" w:cs="SymbolMT"/>
          <w:sz w:val="20"/>
        </w:rPr>
      </w:pPr>
    </w:p>
    <w:p w:rsidR="00723538" w:rsidRPr="0067098E" w:rsidRDefault="00723538" w:rsidP="0067098E">
      <w:pPr>
        <w:autoSpaceDE w:val="0"/>
        <w:autoSpaceDN w:val="0"/>
        <w:adjustRightInd w:val="0"/>
        <w:jc w:val="both"/>
        <w:rPr>
          <w:rFonts w:ascii="Calibri" w:hAnsi="Calibri" w:cs="TimesNewRomanPSMT"/>
          <w:sz w:val="20"/>
        </w:rPr>
      </w:pPr>
      <w:r>
        <w:rPr>
          <w:rFonts w:ascii="Calibri" w:hAnsi="Calibri"/>
          <w:sz w:val="20"/>
        </w:rPr>
        <w:t>Virkningen af tilsætning af organiske syrer til foderet på salmonella er påvist flere gange. Virkningen afhænger af oplagringstid, temperatur og vandindhold. Eftersom vandindholdet i kommercielt foder generelt er lavt, er syrernes virkning ikke altid optimal, og det er ikke klart, om det er en foderrelateret eller gastrointestinal virkning mod salmonella, der er hovedårsagen til beskyttelsen, når foderet gives til dyr.</w:t>
      </w:r>
    </w:p>
    <w:p w:rsidR="00723538" w:rsidRPr="0067098E" w:rsidRDefault="00723538" w:rsidP="0067098E">
      <w:pPr>
        <w:autoSpaceDE w:val="0"/>
        <w:autoSpaceDN w:val="0"/>
        <w:adjustRightInd w:val="0"/>
        <w:jc w:val="both"/>
        <w:rPr>
          <w:rFonts w:ascii="Calibri" w:hAnsi="Calibri" w:cs="Arial"/>
          <w:sz w:val="20"/>
        </w:rPr>
      </w:pPr>
    </w:p>
    <w:p w:rsidR="00723538" w:rsidRPr="0067098E" w:rsidRDefault="00723538" w:rsidP="0067098E">
      <w:pPr>
        <w:autoSpaceDE w:val="0"/>
        <w:autoSpaceDN w:val="0"/>
        <w:adjustRightInd w:val="0"/>
        <w:jc w:val="both"/>
        <w:rPr>
          <w:rFonts w:ascii="Calibri" w:hAnsi="Calibri" w:cs="TimesNewRomanPSMT"/>
          <w:sz w:val="20"/>
        </w:rPr>
      </w:pPr>
      <w:r>
        <w:rPr>
          <w:rFonts w:ascii="Calibri" w:hAnsi="Calibri"/>
          <w:sz w:val="20"/>
        </w:rPr>
        <w:t xml:space="preserve">Som følge af den lave testsensitivitet og de store mængder foder, der anvendes, kan der ikke gives garanti for salmonellafrie foderpartier, og de stikprøveprocedurer, der anvendes i dag, kan kun pålideligt identificere højt kontaminerede partier af fodermidler og foderblandinger. Den reelle udfordring ligger derfor hos </w:t>
      </w:r>
      <w:r w:rsidR="008E4225">
        <w:rPr>
          <w:rFonts w:ascii="Calibri" w:hAnsi="Calibri"/>
          <w:sz w:val="20"/>
        </w:rPr>
        <w:t>de ansvarlige for risikostyringen</w:t>
      </w:r>
      <w:r>
        <w:rPr>
          <w:rFonts w:ascii="Calibri" w:hAnsi="Calibri"/>
          <w:sz w:val="20"/>
        </w:rPr>
        <w:t>, der skal definere et acceptabelt kontamineringsniveau, så partier med et kontamineringsniveau over denne grænse kan håndteres på en omkostningseffektiv måde, hvor den opnåede reduktion af risikoen står mål med omkostningerne</w:t>
      </w:r>
      <w:r w:rsidR="00AD6F51">
        <w:rPr>
          <w:rFonts w:ascii="Calibri" w:hAnsi="Calibri"/>
          <w:sz w:val="20"/>
        </w:rPr>
        <w:t xml:space="preserve"> </w:t>
      </w:r>
      <w:r>
        <w:rPr>
          <w:rFonts w:ascii="Calibri" w:hAnsi="Calibri"/>
          <w:sz w:val="20"/>
        </w:rPr>
        <w:t>til foranstaltningerne.</w:t>
      </w:r>
    </w:p>
    <w:p w:rsidR="00723538" w:rsidRPr="0067098E" w:rsidRDefault="00723538" w:rsidP="0067098E">
      <w:pPr>
        <w:autoSpaceDE w:val="0"/>
        <w:autoSpaceDN w:val="0"/>
        <w:adjustRightInd w:val="0"/>
        <w:jc w:val="both"/>
        <w:rPr>
          <w:rFonts w:ascii="Calibri" w:eastAsia="SymbolMT" w:hAnsi="Calibri" w:cs="SymbolMT"/>
          <w:sz w:val="20"/>
        </w:rPr>
      </w:pPr>
    </w:p>
    <w:p w:rsidR="00723538" w:rsidRPr="0067098E" w:rsidRDefault="00723538" w:rsidP="0067098E">
      <w:pPr>
        <w:autoSpaceDE w:val="0"/>
        <w:autoSpaceDN w:val="0"/>
        <w:adjustRightInd w:val="0"/>
        <w:jc w:val="both"/>
        <w:rPr>
          <w:rFonts w:ascii="Calibri" w:hAnsi="Calibri" w:cs="TimesNewRomanPSMT"/>
          <w:sz w:val="20"/>
        </w:rPr>
      </w:pPr>
      <w:r>
        <w:rPr>
          <w:rFonts w:ascii="Calibri" w:hAnsi="Calibri"/>
          <w:sz w:val="20"/>
        </w:rPr>
        <w:t>Foderproducenter bør tilstræbe at reducere forekomsten af salmonella i foderblandinger til alle dyr, der indgår i fødevareproduktion. HACCP-baserede programmer og fastlæggelse af mikrobiologiske kriterier (som fastlagt i forordningen om foderhygiejne) i hele foderproduktionskæden vil kunne forebygge (re-)kontaminering af foder og derved sikre slutproduktets kvalitet.</w:t>
      </w:r>
    </w:p>
    <w:p w:rsidR="00723538" w:rsidRPr="0067098E" w:rsidRDefault="00723538" w:rsidP="006423B7">
      <w:pPr>
        <w:autoSpaceDE w:val="0"/>
        <w:autoSpaceDN w:val="0"/>
        <w:adjustRightInd w:val="0"/>
        <w:rPr>
          <w:rFonts w:ascii="Calibri" w:hAnsi="Calibri"/>
          <w:b/>
          <w:bCs/>
          <w:sz w:val="20"/>
        </w:rPr>
      </w:pPr>
    </w:p>
    <w:p w:rsidR="00723538" w:rsidRPr="00D4410C" w:rsidRDefault="006E7C5C" w:rsidP="00D4410C">
      <w:pPr>
        <w:pStyle w:val="Heading4"/>
        <w:rPr>
          <w:rFonts w:asciiTheme="minorHAnsi" w:hAnsiTheme="minorHAnsi"/>
          <w:i w:val="0"/>
        </w:rPr>
      </w:pPr>
      <w:r>
        <w:rPr>
          <w:rFonts w:asciiTheme="minorHAnsi" w:hAnsiTheme="minorHAnsi"/>
          <w:i w:val="0"/>
        </w:rPr>
        <w:t>4: Vurdering af den systematiske gennemgang som et redskab til at anslå indvirkningen af salmonella i dyrefoder på menneskers sundhed.</w:t>
      </w:r>
    </w:p>
    <w:p w:rsidR="00723538" w:rsidRPr="0067098E" w:rsidRDefault="00723538" w:rsidP="006423B7">
      <w:pPr>
        <w:autoSpaceDE w:val="0"/>
        <w:autoSpaceDN w:val="0"/>
        <w:adjustRightInd w:val="0"/>
        <w:rPr>
          <w:rFonts w:ascii="Calibri" w:hAnsi="Calibri" w:cs="TimesNewRomanPSMT"/>
          <w:sz w:val="20"/>
        </w:rPr>
      </w:pPr>
    </w:p>
    <w:p w:rsidR="00723538" w:rsidRPr="0067098E" w:rsidRDefault="00723538" w:rsidP="0067098E">
      <w:pPr>
        <w:autoSpaceDE w:val="0"/>
        <w:autoSpaceDN w:val="0"/>
        <w:adjustRightInd w:val="0"/>
        <w:jc w:val="both"/>
        <w:rPr>
          <w:rFonts w:ascii="Calibri" w:hAnsi="Calibri" w:cs="TimesNewRomanPSMT"/>
          <w:sz w:val="20"/>
        </w:rPr>
      </w:pPr>
      <w:r>
        <w:rPr>
          <w:rFonts w:ascii="Calibri" w:hAnsi="Calibri"/>
          <w:sz w:val="20"/>
        </w:rPr>
        <w:t>Denne gennemgang har til formål at vurdere og opsummere dokumentationen for en sammenhæng mellem forekomsten af salmonella i dyrefoder og human salmonellose. Vi har valgt den systematiske gennemgang for at kunne vurdere de tilgængelige oplysninger ved hjælp af gennemsigtige og repeterbare metoder. Målet var at minimere indvirkningen af skævheder i undersøgelser på konklusionerne af gennemgangen og give læseren, ikke kun en konklusion, men også tilstrækkelige oplysninger til, at læseren kan vurdere betydningen af konklusionen.</w:t>
      </w:r>
    </w:p>
    <w:p w:rsidR="00723538" w:rsidRPr="0067098E" w:rsidRDefault="00723538" w:rsidP="0067098E">
      <w:pPr>
        <w:autoSpaceDE w:val="0"/>
        <w:autoSpaceDN w:val="0"/>
        <w:adjustRightInd w:val="0"/>
        <w:jc w:val="both"/>
        <w:rPr>
          <w:rFonts w:ascii="Calibri" w:hAnsi="Calibri" w:cs="TimesNewRomanPSMT"/>
          <w:sz w:val="20"/>
        </w:rPr>
      </w:pPr>
    </w:p>
    <w:p w:rsidR="00723538" w:rsidRPr="0067098E" w:rsidRDefault="00723538" w:rsidP="0067098E">
      <w:pPr>
        <w:autoSpaceDE w:val="0"/>
        <w:autoSpaceDN w:val="0"/>
        <w:adjustRightInd w:val="0"/>
        <w:jc w:val="both"/>
        <w:rPr>
          <w:rFonts w:ascii="Calibri" w:hAnsi="Calibri" w:cs="TimesNewRomanPSMT"/>
          <w:sz w:val="20"/>
        </w:rPr>
      </w:pPr>
      <w:r>
        <w:rPr>
          <w:rFonts w:ascii="Calibri" w:hAnsi="Calibri"/>
          <w:sz w:val="20"/>
        </w:rPr>
        <w:t>De undersøgelser, som vi har lagt til grund for vores besvarelse af spørgsmålene, var af meget forskelligartet karakter, herunder alt fra simple deskriptive undersøgelse af overvågningsdata til stikprøvebaserede kontrollerede forsøg. Enkelte undersøgelser har desuden forsøgt at besvare det samme spørgsmål. Det gjorde det meget vanskeligt at foretage en streng systematisk gennemgang, hvor formålet er at vurdere og sammenligne undersøgelser, som fremlægger dokumentation for og imod en bestemt hypotese (dvs. svar på et undersøgelsesspørgsmål).</w:t>
      </w:r>
    </w:p>
    <w:p w:rsidR="00723538" w:rsidRPr="0067098E" w:rsidRDefault="00723538" w:rsidP="0067098E">
      <w:pPr>
        <w:autoSpaceDE w:val="0"/>
        <w:autoSpaceDN w:val="0"/>
        <w:adjustRightInd w:val="0"/>
        <w:jc w:val="both"/>
        <w:rPr>
          <w:rFonts w:ascii="Calibri" w:hAnsi="Calibri" w:cs="TimesNewRomanPSMT"/>
          <w:sz w:val="20"/>
        </w:rPr>
      </w:pPr>
    </w:p>
    <w:p w:rsidR="00723538" w:rsidRPr="0067098E" w:rsidRDefault="00723538" w:rsidP="0067098E">
      <w:pPr>
        <w:autoSpaceDE w:val="0"/>
        <w:autoSpaceDN w:val="0"/>
        <w:adjustRightInd w:val="0"/>
        <w:jc w:val="both"/>
        <w:rPr>
          <w:rFonts w:ascii="Calibri" w:hAnsi="Calibri" w:cs="TimesNewRomanPSMT"/>
          <w:sz w:val="20"/>
        </w:rPr>
      </w:pPr>
      <w:r>
        <w:rPr>
          <w:rFonts w:ascii="Calibri" w:hAnsi="Calibri"/>
          <w:sz w:val="20"/>
        </w:rPr>
        <w:t xml:space="preserve">Dette blev yderligere vanskeliggjort af det forhold, at de fleste undersøgelser, der dokumenterer en sammenhæng mellem salmonellakontamineret foder og infektioner hos dyr og/eller mennesker, var casebaserede undersøgelser (dvs. case stories), der primært beskrev udbrud forårsaget af kontamineret foder. Undersøgelser, der ikke dokumenterer en sådan sammenhæng, findes naturligvis ikke i litteraturen, selv om hvert eneste tilfælde, hvor dyr gives salmonellakontamineret foder uden at blive inficeret, i teorien kunne betragtes som sådanne. </w:t>
      </w:r>
    </w:p>
    <w:p w:rsidR="00723538" w:rsidRPr="0067098E" w:rsidRDefault="00723538" w:rsidP="0067098E">
      <w:pPr>
        <w:autoSpaceDE w:val="0"/>
        <w:autoSpaceDN w:val="0"/>
        <w:adjustRightInd w:val="0"/>
        <w:jc w:val="both"/>
        <w:rPr>
          <w:rFonts w:ascii="Calibri" w:hAnsi="Calibri" w:cs="TimesNewRomanPSMT"/>
          <w:sz w:val="20"/>
        </w:rPr>
      </w:pPr>
    </w:p>
    <w:p w:rsidR="00723538" w:rsidRPr="0067098E" w:rsidRDefault="00723538" w:rsidP="0067098E">
      <w:pPr>
        <w:autoSpaceDE w:val="0"/>
        <w:autoSpaceDN w:val="0"/>
        <w:adjustRightInd w:val="0"/>
        <w:jc w:val="both"/>
        <w:rPr>
          <w:rFonts w:ascii="Calibri" w:hAnsi="Calibri" w:cs="TimesNewRomanPSMT"/>
          <w:sz w:val="20"/>
        </w:rPr>
      </w:pPr>
      <w:r>
        <w:rPr>
          <w:rFonts w:ascii="Calibri" w:hAnsi="Calibri"/>
          <w:sz w:val="20"/>
        </w:rPr>
        <w:t>Det er desuden også muligt, at mange af de observerede infektioner hos dyr og mennesker faktisk stammer fra kontamineret foder. Sammenhængen er blot ikke blevet påvist som følge af overførselsvejenes kompleksitet og den begrænsede mængde data om salmonella i foder, eller fordi sammenhængen simpelthen ikke er blevet rapporteret i den tilgængelige litteratur. Det betyder, at den tilgængelige litteratur højst sandsynligt giver et skævt billede af den virkelige situation.</w:t>
      </w:r>
    </w:p>
    <w:p w:rsidR="00723538" w:rsidRPr="0067098E" w:rsidRDefault="00723538" w:rsidP="0067098E">
      <w:pPr>
        <w:autoSpaceDE w:val="0"/>
        <w:autoSpaceDN w:val="0"/>
        <w:adjustRightInd w:val="0"/>
        <w:jc w:val="both"/>
        <w:rPr>
          <w:rFonts w:ascii="Calibri" w:hAnsi="Calibri" w:cs="TimesNewRomanPSMT"/>
          <w:sz w:val="20"/>
        </w:rPr>
      </w:pPr>
    </w:p>
    <w:p w:rsidR="00723538" w:rsidRPr="0067098E" w:rsidRDefault="00723538" w:rsidP="0067098E">
      <w:pPr>
        <w:autoSpaceDE w:val="0"/>
        <w:autoSpaceDN w:val="0"/>
        <w:adjustRightInd w:val="0"/>
        <w:jc w:val="both"/>
        <w:rPr>
          <w:rFonts w:ascii="Calibri" w:hAnsi="Calibri" w:cs="TimesNewRomanPSMT"/>
          <w:sz w:val="20"/>
        </w:rPr>
      </w:pPr>
      <w:r>
        <w:rPr>
          <w:rFonts w:ascii="Calibri" w:hAnsi="Calibri"/>
          <w:sz w:val="20"/>
        </w:rPr>
        <w:t>Selv om vi fra begyndelsen var klar over, at denne systematiske gennemgang kun kunne blive en kvalitativ vurdering (i modsætning til f.eks. en metaanalyse) af relevant litteratur, måtte vi konstatere, at selv dette var meget vanskeligt. Vi konkluderer, at undersøgelsesspørgsmål, der skal behandles i systematiske gennemgange, skal være meget specifikke, og at undersøgelser, der indgår, ideelt bør have samme mål, gennemføres ved hjælp af velbeskrevne og hensigtsmæssige forsøgsdesign og omfatte statistiske mål for den undersøgte sammenhæng. Undersøgelser baseret på en beskrivelse af overvågningsdata eller casebaserede undersøgelser kan resultere i bevis for den undersøgte sammenhæng, men de kan ikke bruges til en systematisk gennemgang af de grunde, der er anført ovenfor.</w:t>
      </w:r>
    </w:p>
    <w:p w:rsidR="00723538" w:rsidRPr="0067098E" w:rsidRDefault="00723538" w:rsidP="0067098E">
      <w:pPr>
        <w:autoSpaceDE w:val="0"/>
        <w:autoSpaceDN w:val="0"/>
        <w:adjustRightInd w:val="0"/>
        <w:jc w:val="both"/>
        <w:rPr>
          <w:rFonts w:ascii="Calibri" w:hAnsi="Calibri" w:cs="TimesNewRomanPSMT"/>
          <w:sz w:val="20"/>
        </w:rPr>
      </w:pPr>
    </w:p>
    <w:p w:rsidR="00723538" w:rsidRPr="006423B7" w:rsidRDefault="00723538" w:rsidP="0067098E">
      <w:pPr>
        <w:autoSpaceDE w:val="0"/>
        <w:autoSpaceDN w:val="0"/>
        <w:adjustRightInd w:val="0"/>
        <w:jc w:val="both"/>
        <w:rPr>
          <w:rFonts w:ascii="Calibri" w:hAnsi="Calibri" w:cs="Arial"/>
          <w:sz w:val="20"/>
        </w:rPr>
      </w:pPr>
      <w:r>
        <w:rPr>
          <w:rFonts w:ascii="Calibri" w:hAnsi="Calibri"/>
          <w:sz w:val="20"/>
        </w:rPr>
        <w:t>Udelukkelse af tilsyneladende relevante forskningsresultater som følge af dårlig kvalitet er et vigtigt problem for læsere af systematiske gennemgange. Under kvalitetsvurderingen udelukkede vi 32 referencer, som efter vores opfattelse ikke har påvirket vores konklusioner. Det kan dog ikke udelukkes, at nyttige referencer kan være blevet udelukket under titelscreeningen, hvis relevansen for emnet ikke fremgik af titlen.</w:t>
      </w:r>
    </w:p>
    <w:sectPr w:rsidR="00723538" w:rsidRPr="006423B7" w:rsidSect="00FC13D5">
      <w:footerReference w:type="defaul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39B" w:rsidRDefault="0081439B" w:rsidP="004852CC">
      <w:r>
        <w:separator/>
      </w:r>
    </w:p>
  </w:endnote>
  <w:endnote w:type="continuationSeparator" w:id="0">
    <w:p w:rsidR="0081439B" w:rsidRDefault="0081439B" w:rsidP="00485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9EC" w:rsidRDefault="006D09EC" w:rsidP="006B115A">
    <w:pPr>
      <w:pStyle w:val="Footer"/>
    </w:pPr>
    <w:r>
      <w:rPr>
        <w:rFonts w:ascii="Calibri" w:hAnsi="Calibri"/>
        <w:i/>
        <w:color w:val="4F81BD"/>
        <w:sz w:val="16"/>
      </w:rPr>
      <w:t>Faktablad Salmonella version 1.0</w:t>
    </w:r>
    <w:r>
      <w:rPr>
        <w:rFonts w:ascii="Calibri" w:hAnsi="Calibri"/>
        <w:color w:val="4F81BD"/>
        <w:sz w:val="16"/>
      </w:rPr>
      <w:t xml:space="preserve"> / </w:t>
    </w:r>
    <w:r>
      <w:rPr>
        <w:rFonts w:ascii="Calibri" w:hAnsi="Calibri"/>
        <w:i/>
        <w:color w:val="4F81BD"/>
        <w:sz w:val="16"/>
      </w:rPr>
      <w:t>november 2014</w:t>
    </w:r>
    <w:r>
      <w:tab/>
    </w:r>
    <w:r>
      <w:tab/>
    </w:r>
    <w:r w:rsidR="00A60DDE" w:rsidRPr="006B115A">
      <w:rPr>
        <w:sz w:val="16"/>
        <w:szCs w:val="16"/>
      </w:rPr>
      <w:fldChar w:fldCharType="begin"/>
    </w:r>
    <w:r w:rsidRPr="006B115A">
      <w:rPr>
        <w:sz w:val="16"/>
        <w:szCs w:val="16"/>
      </w:rPr>
      <w:instrText xml:space="preserve"> PAGE   \* MERGEFORMAT </w:instrText>
    </w:r>
    <w:r w:rsidR="00A60DDE" w:rsidRPr="006B115A">
      <w:rPr>
        <w:sz w:val="16"/>
        <w:szCs w:val="16"/>
      </w:rPr>
      <w:fldChar w:fldCharType="separate"/>
    </w:r>
    <w:r w:rsidR="001F06FB">
      <w:rPr>
        <w:noProof/>
        <w:sz w:val="16"/>
        <w:szCs w:val="16"/>
      </w:rPr>
      <w:t>7</w:t>
    </w:r>
    <w:r w:rsidR="00A60DDE" w:rsidRPr="006B115A">
      <w:rPr>
        <w:sz w:val="16"/>
        <w:szCs w:val="16"/>
      </w:rPr>
      <w:fldChar w:fldCharType="end"/>
    </w:r>
  </w:p>
  <w:p w:rsidR="006D09EC" w:rsidRDefault="006D09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39B" w:rsidRDefault="0081439B" w:rsidP="004852CC">
      <w:r>
        <w:separator/>
      </w:r>
    </w:p>
  </w:footnote>
  <w:footnote w:type="continuationSeparator" w:id="0">
    <w:p w:rsidR="0081439B" w:rsidRDefault="0081439B" w:rsidP="004852CC">
      <w:r>
        <w:continuationSeparator/>
      </w:r>
    </w:p>
  </w:footnote>
  <w:footnote w:id="1">
    <w:p w:rsidR="006D09EC" w:rsidRPr="00AD6F51" w:rsidRDefault="006D09EC">
      <w:pPr>
        <w:pStyle w:val="FootnoteText"/>
      </w:pPr>
      <w:r>
        <w:rPr>
          <w:rStyle w:val="FootnoteReference"/>
        </w:rPr>
        <w:footnoteRef/>
      </w:r>
      <w:r>
        <w:t xml:space="preserve"> </w:t>
      </w:r>
      <w:hyperlink r:id="rId1">
        <w:r>
          <w:rPr>
            <w:rStyle w:val="Hyperlink"/>
            <w:rFonts w:asciiTheme="minorHAnsi" w:hAnsiTheme="minorHAnsi"/>
            <w:sz w:val="16"/>
          </w:rPr>
          <w:t>Forordning (EF) nr. 2160/2003 af 17. november 2003 om bekæmpelse af salmonella og andre bestemte fødevarebårne zoonotiske agenser, bilag 3, s. 15.</w:t>
        </w:r>
      </w:hyperlink>
    </w:p>
  </w:footnote>
  <w:footnote w:id="2">
    <w:p w:rsidR="006D09EC" w:rsidRPr="00AD6F51" w:rsidRDefault="006D09EC">
      <w:pPr>
        <w:pStyle w:val="FootnoteText"/>
      </w:pPr>
      <w:r>
        <w:rPr>
          <w:rStyle w:val="FootnoteReference"/>
        </w:rPr>
        <w:footnoteRef/>
      </w:r>
      <w:r>
        <w:t xml:space="preserve">  </w:t>
      </w:r>
      <w:hyperlink r:id="rId2">
        <w:r>
          <w:rPr>
            <w:rStyle w:val="Hyperlink"/>
            <w:rFonts w:ascii="Calibri" w:hAnsi="Calibri"/>
            <w:sz w:val="16"/>
          </w:rPr>
          <w:t>http://www.dtu.dk/english/~/media/Institutter/Foedevareinstituttet/Publikationer/Pub-2013/Report-Assessment-of-the-human-health-impact-of-salmonellain-animal-feed.ashx</w:t>
        </w:r>
        <w:r>
          <w:rPr>
            <w:rStyle w:val="Hyperlink"/>
          </w:rPr>
          <w:t xml:space="preserve">, </w:t>
        </w:r>
        <w:r>
          <w:rPr>
            <w:rStyle w:val="Hyperlink"/>
            <w:rFonts w:asciiTheme="minorHAnsi" w:hAnsiTheme="minorHAnsi"/>
            <w:sz w:val="16"/>
          </w:rPr>
          <w:t>s. 22, 37</w:t>
        </w:r>
        <w:r>
          <w:rPr>
            <w:rStyle w:val="Hyperlink"/>
            <w:rFonts w:ascii="Calibri" w:hAnsi="Calibri"/>
            <w:sz w:val="16"/>
          </w:rPr>
          <w:t>.</w:t>
        </w:r>
      </w:hyperlink>
    </w:p>
  </w:footnote>
  <w:footnote w:id="3">
    <w:p w:rsidR="006D09EC" w:rsidRPr="00AD6F51" w:rsidRDefault="006D09EC" w:rsidP="001668C4">
      <w:pPr>
        <w:pStyle w:val="FootnoteText"/>
        <w:rPr>
          <w:rFonts w:asciiTheme="minorHAnsi" w:hAnsiTheme="minorHAnsi"/>
          <w:sz w:val="16"/>
          <w:szCs w:val="16"/>
        </w:rPr>
      </w:pPr>
      <w:r>
        <w:rPr>
          <w:rStyle w:val="FootnoteReference"/>
          <w:rFonts w:asciiTheme="minorHAnsi" w:hAnsiTheme="minorHAnsi"/>
          <w:sz w:val="16"/>
        </w:rPr>
        <w:footnoteRef/>
      </w:r>
      <w:hyperlink r:id="rId3">
        <w:r>
          <w:rPr>
            <w:rStyle w:val="Hyperlink"/>
            <w:rFonts w:asciiTheme="minorHAnsi" w:hAnsiTheme="minorHAnsi"/>
            <w:sz w:val="16"/>
          </w:rPr>
          <w:t>http://www.bfr.bund.de/cm/343/4_sitzung_der_bfr_kommission_fuer_zusatzstoffe_erzeugnisse_und_stoffe_in_der_tierernaehrung.pdf</w:t>
        </w:r>
      </w:hyperlink>
    </w:p>
  </w:footnote>
  <w:footnote w:id="4">
    <w:p w:rsidR="00FC4C95" w:rsidRPr="001C1F70" w:rsidRDefault="00FC4C95" w:rsidP="00FC4C95">
      <w:pPr>
        <w:pStyle w:val="FootnoteText"/>
        <w:rPr>
          <w:lang w:val="en-GB"/>
        </w:rPr>
      </w:pPr>
      <w:r>
        <w:rPr>
          <w:rStyle w:val="FootnoteReference"/>
          <w:rFonts w:ascii="Calibri" w:hAnsi="Calibri"/>
          <w:sz w:val="16"/>
        </w:rPr>
        <w:footnoteRef/>
      </w:r>
      <w:r w:rsidRPr="00AD6F51">
        <w:rPr>
          <w:rFonts w:ascii="Calibri" w:hAnsi="Calibri"/>
          <w:sz w:val="16"/>
          <w:lang w:val="en-US"/>
        </w:rPr>
        <w:t xml:space="preserve"> </w:t>
      </w:r>
      <w:hyperlink r:id="rId4">
        <w:r w:rsidRPr="00AD6F51">
          <w:rPr>
            <w:rStyle w:val="Hyperlink"/>
            <w:rFonts w:ascii="Calibri" w:hAnsi="Calibri"/>
            <w:sz w:val="16"/>
            <w:lang w:val="en-US"/>
          </w:rPr>
          <w:t xml:space="preserve">Foodborne </w:t>
        </w:r>
        <w:proofErr w:type="spellStart"/>
        <w:r w:rsidRPr="00AD6F51">
          <w:rPr>
            <w:rStyle w:val="Hyperlink"/>
            <w:rFonts w:ascii="Calibri" w:hAnsi="Calibri"/>
            <w:sz w:val="16"/>
            <w:lang w:val="en-US"/>
          </w:rPr>
          <w:t>Pathogenes</w:t>
        </w:r>
        <w:proofErr w:type="spellEnd"/>
        <w:r w:rsidRPr="00AD6F51">
          <w:rPr>
            <w:rStyle w:val="Hyperlink"/>
            <w:rFonts w:ascii="Calibri" w:hAnsi="Calibri"/>
            <w:sz w:val="16"/>
            <w:lang w:val="en-US"/>
          </w:rPr>
          <w:t xml:space="preserve"> and Disease, vol., 2004, Davies et all, The role of contaminated feed in the epidemiology and control of Salmonella </w:t>
        </w:r>
        <w:proofErr w:type="spellStart"/>
        <w:r w:rsidRPr="00AD6F51">
          <w:rPr>
            <w:rStyle w:val="Hyperlink"/>
            <w:rFonts w:ascii="Calibri" w:hAnsi="Calibri"/>
            <w:sz w:val="16"/>
            <w:lang w:val="en-US"/>
          </w:rPr>
          <w:t>Enterica</w:t>
        </w:r>
        <w:proofErr w:type="spellEnd"/>
        <w:r w:rsidRPr="00AD6F51">
          <w:rPr>
            <w:rStyle w:val="Hyperlink"/>
            <w:rFonts w:ascii="Calibri" w:hAnsi="Calibri"/>
            <w:sz w:val="16"/>
            <w:lang w:val="en-US"/>
          </w:rPr>
          <w:t xml:space="preserve"> in pork production</w:t>
        </w:r>
        <w:r w:rsidRPr="00AD6F51">
          <w:rPr>
            <w:rStyle w:val="Hyperlink"/>
            <w:rFonts w:asciiTheme="minorHAnsi" w:hAnsiTheme="minorHAnsi"/>
            <w:sz w:val="16"/>
            <w:lang w:val="en-US"/>
          </w:rPr>
          <w:t>-post intervention recontamination of feed : mill to mouth, s. 206</w:t>
        </w:r>
      </w:hyperlink>
    </w:p>
  </w:footnote>
  <w:footnote w:id="5">
    <w:p w:rsidR="006D09EC" w:rsidRPr="001C1F70" w:rsidRDefault="006D09EC" w:rsidP="002E1E33">
      <w:pPr>
        <w:pStyle w:val="FootnoteText"/>
        <w:rPr>
          <w:lang w:val="en-GB"/>
        </w:rPr>
      </w:pPr>
      <w:r>
        <w:rPr>
          <w:rStyle w:val="FootnoteReference"/>
          <w:rFonts w:ascii="Calibri" w:hAnsi="Calibri"/>
          <w:sz w:val="16"/>
        </w:rPr>
        <w:footnoteRef/>
      </w:r>
      <w:r w:rsidRPr="00AD6F51">
        <w:rPr>
          <w:rFonts w:ascii="Calibri" w:hAnsi="Calibri"/>
          <w:sz w:val="16"/>
          <w:lang w:val="en-US"/>
        </w:rPr>
        <w:t xml:space="preserve"> </w:t>
      </w:r>
      <w:hyperlink r:id="rId5">
        <w:r w:rsidRPr="00AD6F51">
          <w:rPr>
            <w:rStyle w:val="Hyperlink"/>
            <w:rFonts w:asciiTheme="minorHAnsi" w:hAnsiTheme="minorHAnsi"/>
            <w:sz w:val="16"/>
            <w:lang w:val="en-US"/>
          </w:rPr>
          <w:t xml:space="preserve">Codex </w:t>
        </w:r>
        <w:proofErr w:type="spellStart"/>
        <w:r w:rsidRPr="00AD6F51">
          <w:rPr>
            <w:rStyle w:val="Hyperlink"/>
            <w:rFonts w:asciiTheme="minorHAnsi" w:hAnsiTheme="minorHAnsi"/>
            <w:sz w:val="16"/>
            <w:lang w:val="en-US"/>
          </w:rPr>
          <w:t>Alimentarius</w:t>
        </w:r>
        <w:proofErr w:type="spellEnd"/>
        <w:r w:rsidRPr="00AD6F51">
          <w:rPr>
            <w:rStyle w:val="Hyperlink"/>
            <w:rFonts w:asciiTheme="minorHAnsi" w:hAnsiTheme="minorHAnsi"/>
            <w:sz w:val="16"/>
            <w:lang w:val="en-US"/>
          </w:rPr>
          <w:t>- principles for the establishment and application of microbiological criteria for foods (CAC/GL 21- 1997), §5.1 Microorganisms, parasites and their toxins/ metabolites of importance in a particular food</w:t>
        </w:r>
      </w:hyperlink>
    </w:p>
  </w:footnote>
  <w:footnote w:id="6">
    <w:p w:rsidR="006D09EC" w:rsidRPr="00303240" w:rsidRDefault="006D09EC">
      <w:pPr>
        <w:pStyle w:val="FootnoteText"/>
        <w:rPr>
          <w:sz w:val="16"/>
          <w:szCs w:val="16"/>
          <w:lang w:val="en-GB"/>
        </w:rPr>
      </w:pPr>
      <w:r>
        <w:rPr>
          <w:rStyle w:val="FootnoteReference"/>
          <w:sz w:val="16"/>
        </w:rPr>
        <w:footnoteRef/>
      </w:r>
      <w:r w:rsidRPr="009D5C3B">
        <w:rPr>
          <w:sz w:val="16"/>
          <w:lang w:val="de-DE"/>
        </w:rPr>
        <w:t xml:space="preserve"> </w:t>
      </w:r>
      <w:hyperlink r:id="rId6">
        <w:r w:rsidRPr="009D5C3B">
          <w:rPr>
            <w:rStyle w:val="Hyperlink"/>
            <w:rFonts w:ascii="Calibri" w:hAnsi="Calibri"/>
            <w:sz w:val="16"/>
            <w:lang w:val="de-DE"/>
          </w:rPr>
          <w:t>http://www.efsa.europa.eu/en/efsajournal/doc/720.pdf</w:t>
        </w:r>
        <w:r w:rsidRPr="009D5C3B">
          <w:rPr>
            <w:rStyle w:val="Hyperlink"/>
            <w:sz w:val="16"/>
            <w:lang w:val="de-DE"/>
          </w:rPr>
          <w:t xml:space="preserve">- </w:t>
        </w:r>
        <w:r w:rsidRPr="009D5C3B">
          <w:rPr>
            <w:rStyle w:val="Hyperlink"/>
            <w:rFonts w:asciiTheme="minorHAnsi" w:hAnsiTheme="minorHAnsi"/>
            <w:sz w:val="16"/>
            <w:lang w:val="de-DE"/>
          </w:rPr>
          <w:t xml:space="preserve">kapitel 8. </w:t>
        </w:r>
        <w:r w:rsidRPr="00AD6F51">
          <w:rPr>
            <w:rStyle w:val="Hyperlink"/>
            <w:rFonts w:asciiTheme="minorHAnsi" w:hAnsiTheme="minorHAnsi"/>
            <w:sz w:val="16"/>
            <w:lang w:val="en-US"/>
          </w:rPr>
          <w:t xml:space="preserve">Strategies to control </w:t>
        </w:r>
        <w:r w:rsidRPr="00AD6F51">
          <w:rPr>
            <w:rStyle w:val="Hyperlink"/>
            <w:rFonts w:asciiTheme="minorHAnsi" w:hAnsiTheme="minorHAnsi"/>
            <w:i/>
            <w:sz w:val="16"/>
            <w:lang w:val="en-US"/>
          </w:rPr>
          <w:t xml:space="preserve">Salmonella </w:t>
        </w:r>
        <w:r w:rsidRPr="00AD6F51">
          <w:rPr>
            <w:rStyle w:val="Hyperlink"/>
            <w:rFonts w:asciiTheme="minorHAnsi" w:hAnsiTheme="minorHAnsi"/>
            <w:sz w:val="16"/>
            <w:lang w:val="en-US"/>
          </w:rPr>
          <w:t>in the feed-chain</w:t>
        </w:r>
      </w:hyperlink>
    </w:p>
  </w:footnote>
  <w:footnote w:id="7">
    <w:p w:rsidR="006D09EC" w:rsidRPr="001C1F70" w:rsidRDefault="008E4225">
      <w:pPr>
        <w:pStyle w:val="FootnoteText"/>
        <w:rPr>
          <w:lang w:val="en-GB"/>
        </w:rPr>
      </w:pPr>
      <w:hyperlink r:id="rId7">
        <w:r w:rsidR="00331A34" w:rsidRPr="00AD6F51">
          <w:rPr>
            <w:rStyle w:val="FootnoteReference"/>
            <w:sz w:val="16"/>
            <w:szCs w:val="16"/>
          </w:rPr>
          <w:footnoteRef/>
        </w:r>
        <w:r w:rsidR="00331A34" w:rsidRPr="00AD6F51">
          <w:rPr>
            <w:rStyle w:val="Hyperlink"/>
            <w:rFonts w:ascii="Calibri" w:hAnsi="Calibri"/>
            <w:sz w:val="16"/>
            <w:lang w:val="en-US"/>
          </w:rPr>
          <w:t xml:space="preserve"> Codex </w:t>
        </w:r>
        <w:proofErr w:type="spellStart"/>
        <w:r w:rsidR="00331A34" w:rsidRPr="00AD6F51">
          <w:rPr>
            <w:rStyle w:val="Hyperlink"/>
            <w:rFonts w:ascii="Calibri" w:hAnsi="Calibri"/>
            <w:sz w:val="16"/>
            <w:lang w:val="en-US"/>
          </w:rPr>
          <w:t>Alimentarius</w:t>
        </w:r>
        <w:proofErr w:type="spellEnd"/>
        <w:r w:rsidR="00331A34" w:rsidRPr="00AD6F51">
          <w:rPr>
            <w:rStyle w:val="Hyperlink"/>
            <w:rFonts w:ascii="Calibri" w:hAnsi="Calibri"/>
            <w:sz w:val="16"/>
            <w:lang w:val="en-US"/>
          </w:rPr>
          <w:t>- principles for the establishment and application of microbiological criteria for foods- Introduction (CAC/GL 21-1997).</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85pt;height:8.85pt" o:bullet="t">
        <v:imagedata r:id="rId1" o:title=""/>
      </v:shape>
    </w:pict>
  </w:numPicBullet>
  <w:numPicBullet w:numPicBulletId="1">
    <w:pict>
      <v:shape id="_x0000_i1027" type="#_x0000_t75" style="width:8.85pt;height:8.85pt" o:bullet="t">
        <v:imagedata r:id="rId2" o:title="BD15021_"/>
      </v:shape>
    </w:pict>
  </w:numPicBullet>
  <w:abstractNum w:abstractNumId="0">
    <w:nsid w:val="077712D6"/>
    <w:multiLevelType w:val="singleLevel"/>
    <w:tmpl w:val="FFFFFFFF"/>
    <w:lvl w:ilvl="0">
      <w:start w:val="4"/>
      <w:numFmt w:val="bullet"/>
      <w:lvlText w:val="-"/>
      <w:lvlJc w:val="left"/>
      <w:pPr>
        <w:ind w:left="720" w:hanging="360"/>
      </w:pPr>
      <w:rPr>
        <w:rFonts w:hint="default"/>
      </w:rPr>
    </w:lvl>
  </w:abstractNum>
  <w:abstractNum w:abstractNumId="1">
    <w:nsid w:val="0F7A7DB5"/>
    <w:multiLevelType w:val="hybridMultilevel"/>
    <w:tmpl w:val="CF048296"/>
    <w:lvl w:ilvl="0" w:tplc="0B14784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175E1C"/>
    <w:multiLevelType w:val="hybridMultilevel"/>
    <w:tmpl w:val="6B7A8F58"/>
    <w:lvl w:ilvl="0" w:tplc="0B147844">
      <w:start w:val="1"/>
      <w:numFmt w:val="bullet"/>
      <w:lvlText w:val=""/>
      <w:lvlPicBulletId w:val="0"/>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48C6927"/>
    <w:multiLevelType w:val="hybridMultilevel"/>
    <w:tmpl w:val="D28A7750"/>
    <w:lvl w:ilvl="0" w:tplc="0B147844">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676580"/>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5">
    <w:nsid w:val="1F7E5076"/>
    <w:multiLevelType w:val="singleLevel"/>
    <w:tmpl w:val="FFFFFFFF"/>
    <w:lvl w:ilvl="0">
      <w:start w:val="4"/>
      <w:numFmt w:val="bullet"/>
      <w:lvlText w:val="-"/>
      <w:lvlJc w:val="left"/>
      <w:pPr>
        <w:ind w:left="720" w:hanging="360"/>
      </w:pPr>
      <w:rPr>
        <w:rFonts w:hint="default"/>
      </w:rPr>
    </w:lvl>
  </w:abstractNum>
  <w:abstractNum w:abstractNumId="6">
    <w:nsid w:val="356A526E"/>
    <w:multiLevelType w:val="hybridMultilevel"/>
    <w:tmpl w:val="2AF45FB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nsid w:val="35D73AB2"/>
    <w:multiLevelType w:val="singleLevel"/>
    <w:tmpl w:val="FFFFFFFF"/>
    <w:lvl w:ilvl="0">
      <w:start w:val="4"/>
      <w:numFmt w:val="bullet"/>
      <w:lvlText w:val="-"/>
      <w:lvlJc w:val="left"/>
      <w:pPr>
        <w:ind w:left="720" w:hanging="360"/>
      </w:pPr>
      <w:rPr>
        <w:rFonts w:hint="default"/>
      </w:rPr>
    </w:lvl>
  </w:abstractNum>
  <w:abstractNum w:abstractNumId="8">
    <w:nsid w:val="37027C59"/>
    <w:multiLevelType w:val="hybridMultilevel"/>
    <w:tmpl w:val="C1CA19D2"/>
    <w:lvl w:ilvl="0" w:tplc="0B147844">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A824951"/>
    <w:multiLevelType w:val="hybridMultilevel"/>
    <w:tmpl w:val="D32AB1FE"/>
    <w:lvl w:ilvl="0" w:tplc="0B147844">
      <w:start w:val="1"/>
      <w:numFmt w:val="bullet"/>
      <w:lvlText w:val=""/>
      <w:lvlPicBulletId w:val="0"/>
      <w:lvlJc w:val="left"/>
      <w:pPr>
        <w:ind w:left="644" w:hanging="360"/>
      </w:pPr>
      <w:rPr>
        <w:rFonts w:ascii="Symbol" w:hAnsi="Symbol" w:hint="default"/>
        <w:color w:val="auto"/>
      </w:rPr>
    </w:lvl>
    <w:lvl w:ilvl="1" w:tplc="08090003" w:tentative="1">
      <w:start w:val="1"/>
      <w:numFmt w:val="bullet"/>
      <w:lvlText w:val="o"/>
      <w:lvlJc w:val="left"/>
      <w:pPr>
        <w:ind w:left="1834" w:hanging="360"/>
      </w:pPr>
      <w:rPr>
        <w:rFonts w:ascii="Courier New" w:hAnsi="Courier New" w:hint="default"/>
      </w:rPr>
    </w:lvl>
    <w:lvl w:ilvl="2" w:tplc="08090005" w:tentative="1">
      <w:start w:val="1"/>
      <w:numFmt w:val="bullet"/>
      <w:lvlText w:val=""/>
      <w:lvlJc w:val="left"/>
      <w:pPr>
        <w:ind w:left="2554" w:hanging="360"/>
      </w:pPr>
      <w:rPr>
        <w:rFonts w:ascii="Wingdings" w:hAnsi="Wingdings" w:hint="default"/>
      </w:rPr>
    </w:lvl>
    <w:lvl w:ilvl="3" w:tplc="08090001" w:tentative="1">
      <w:start w:val="1"/>
      <w:numFmt w:val="bullet"/>
      <w:lvlText w:val=""/>
      <w:lvlJc w:val="left"/>
      <w:pPr>
        <w:ind w:left="3274" w:hanging="360"/>
      </w:pPr>
      <w:rPr>
        <w:rFonts w:ascii="Symbol" w:hAnsi="Symbol" w:hint="default"/>
      </w:rPr>
    </w:lvl>
    <w:lvl w:ilvl="4" w:tplc="08090003" w:tentative="1">
      <w:start w:val="1"/>
      <w:numFmt w:val="bullet"/>
      <w:lvlText w:val="o"/>
      <w:lvlJc w:val="left"/>
      <w:pPr>
        <w:ind w:left="3994" w:hanging="360"/>
      </w:pPr>
      <w:rPr>
        <w:rFonts w:ascii="Courier New" w:hAnsi="Courier New" w:hint="default"/>
      </w:rPr>
    </w:lvl>
    <w:lvl w:ilvl="5" w:tplc="08090005" w:tentative="1">
      <w:start w:val="1"/>
      <w:numFmt w:val="bullet"/>
      <w:lvlText w:val=""/>
      <w:lvlJc w:val="left"/>
      <w:pPr>
        <w:ind w:left="4714" w:hanging="360"/>
      </w:pPr>
      <w:rPr>
        <w:rFonts w:ascii="Wingdings" w:hAnsi="Wingdings" w:hint="default"/>
      </w:rPr>
    </w:lvl>
    <w:lvl w:ilvl="6" w:tplc="08090001" w:tentative="1">
      <w:start w:val="1"/>
      <w:numFmt w:val="bullet"/>
      <w:lvlText w:val=""/>
      <w:lvlJc w:val="left"/>
      <w:pPr>
        <w:ind w:left="5434" w:hanging="360"/>
      </w:pPr>
      <w:rPr>
        <w:rFonts w:ascii="Symbol" w:hAnsi="Symbol" w:hint="default"/>
      </w:rPr>
    </w:lvl>
    <w:lvl w:ilvl="7" w:tplc="08090003" w:tentative="1">
      <w:start w:val="1"/>
      <w:numFmt w:val="bullet"/>
      <w:lvlText w:val="o"/>
      <w:lvlJc w:val="left"/>
      <w:pPr>
        <w:ind w:left="6154" w:hanging="360"/>
      </w:pPr>
      <w:rPr>
        <w:rFonts w:ascii="Courier New" w:hAnsi="Courier New" w:hint="default"/>
      </w:rPr>
    </w:lvl>
    <w:lvl w:ilvl="8" w:tplc="08090005" w:tentative="1">
      <w:start w:val="1"/>
      <w:numFmt w:val="bullet"/>
      <w:lvlText w:val=""/>
      <w:lvlJc w:val="left"/>
      <w:pPr>
        <w:ind w:left="6874" w:hanging="360"/>
      </w:pPr>
      <w:rPr>
        <w:rFonts w:ascii="Wingdings" w:hAnsi="Wingdings" w:hint="default"/>
      </w:rPr>
    </w:lvl>
  </w:abstractNum>
  <w:abstractNum w:abstractNumId="10">
    <w:nsid w:val="3E2C654D"/>
    <w:multiLevelType w:val="singleLevel"/>
    <w:tmpl w:val="FFFFFFFF"/>
    <w:lvl w:ilvl="0">
      <w:start w:val="4"/>
      <w:numFmt w:val="bullet"/>
      <w:lvlText w:val="-"/>
      <w:lvlJc w:val="left"/>
      <w:pPr>
        <w:ind w:left="720" w:hanging="360"/>
      </w:pPr>
      <w:rPr>
        <w:rFonts w:hint="default"/>
      </w:rPr>
    </w:lvl>
  </w:abstractNum>
  <w:abstractNum w:abstractNumId="11">
    <w:nsid w:val="3F8806F5"/>
    <w:multiLevelType w:val="singleLevel"/>
    <w:tmpl w:val="FFFFFFFF"/>
    <w:lvl w:ilvl="0">
      <w:start w:val="4"/>
      <w:numFmt w:val="bullet"/>
      <w:lvlText w:val="-"/>
      <w:lvlJc w:val="left"/>
      <w:pPr>
        <w:ind w:left="720" w:hanging="360"/>
      </w:pPr>
      <w:rPr>
        <w:rFonts w:hint="default"/>
      </w:rPr>
    </w:lvl>
  </w:abstractNum>
  <w:abstractNum w:abstractNumId="12">
    <w:nsid w:val="3F8C2CBF"/>
    <w:multiLevelType w:val="singleLevel"/>
    <w:tmpl w:val="FFFFFFFF"/>
    <w:lvl w:ilvl="0">
      <w:start w:val="4"/>
      <w:numFmt w:val="bullet"/>
      <w:lvlText w:val="-"/>
      <w:lvlJc w:val="left"/>
      <w:pPr>
        <w:ind w:left="720" w:hanging="360"/>
      </w:pPr>
      <w:rPr>
        <w:rFonts w:hint="default"/>
      </w:rPr>
    </w:lvl>
  </w:abstractNum>
  <w:abstractNum w:abstractNumId="13">
    <w:nsid w:val="437528BB"/>
    <w:multiLevelType w:val="hybridMultilevel"/>
    <w:tmpl w:val="30628A10"/>
    <w:lvl w:ilvl="0" w:tplc="0B147844">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457151C7"/>
    <w:multiLevelType w:val="hybridMultilevel"/>
    <w:tmpl w:val="0D8AAF14"/>
    <w:lvl w:ilvl="0" w:tplc="0B14784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D642F20"/>
    <w:multiLevelType w:val="hybridMultilevel"/>
    <w:tmpl w:val="046881F8"/>
    <w:lvl w:ilvl="0" w:tplc="0B147844">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528462E7"/>
    <w:multiLevelType w:val="hybridMultilevel"/>
    <w:tmpl w:val="2812B5D6"/>
    <w:lvl w:ilvl="0" w:tplc="0B14784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89818CF"/>
    <w:multiLevelType w:val="hybridMultilevel"/>
    <w:tmpl w:val="0B3AFA42"/>
    <w:lvl w:ilvl="0" w:tplc="0B14784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9F01C56"/>
    <w:multiLevelType w:val="hybridMultilevel"/>
    <w:tmpl w:val="96722D64"/>
    <w:lvl w:ilvl="0" w:tplc="0B147844">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5AEA150F"/>
    <w:multiLevelType w:val="hybridMultilevel"/>
    <w:tmpl w:val="A2CC07A0"/>
    <w:lvl w:ilvl="0" w:tplc="0B147844">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60666D04"/>
    <w:multiLevelType w:val="singleLevel"/>
    <w:tmpl w:val="0B147844"/>
    <w:lvl w:ilvl="0">
      <w:start w:val="1"/>
      <w:numFmt w:val="bullet"/>
      <w:lvlText w:val=""/>
      <w:lvlPicBulletId w:val="0"/>
      <w:lvlJc w:val="left"/>
      <w:pPr>
        <w:ind w:left="720" w:hanging="360"/>
      </w:pPr>
      <w:rPr>
        <w:rFonts w:ascii="Symbol" w:hAnsi="Symbol" w:hint="default"/>
        <w:color w:val="auto"/>
      </w:rPr>
    </w:lvl>
  </w:abstractNum>
  <w:abstractNum w:abstractNumId="21">
    <w:nsid w:val="6E2144E8"/>
    <w:multiLevelType w:val="hybridMultilevel"/>
    <w:tmpl w:val="6A6C3C2C"/>
    <w:lvl w:ilvl="0" w:tplc="0B14784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6C36506"/>
    <w:multiLevelType w:val="hybridMultilevel"/>
    <w:tmpl w:val="BDBEBDD8"/>
    <w:lvl w:ilvl="0" w:tplc="0B147844">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7B147CC8"/>
    <w:multiLevelType w:val="singleLevel"/>
    <w:tmpl w:val="FFFFFFFF"/>
    <w:lvl w:ilvl="0">
      <w:start w:val="4"/>
      <w:numFmt w:val="bullet"/>
      <w:lvlText w:val="-"/>
      <w:lvlJc w:val="left"/>
      <w:pPr>
        <w:ind w:left="720" w:hanging="360"/>
      </w:pPr>
      <w:rPr>
        <w:rFonts w:hint="default"/>
      </w:rPr>
    </w:lvl>
  </w:abstractNum>
  <w:abstractNum w:abstractNumId="24">
    <w:nsid w:val="7DAD1A4C"/>
    <w:multiLevelType w:val="singleLevel"/>
    <w:tmpl w:val="FFFFFFFF"/>
    <w:lvl w:ilvl="0">
      <w:start w:val="4"/>
      <w:numFmt w:val="bullet"/>
      <w:lvlText w:val="-"/>
      <w:lvlJc w:val="left"/>
      <w:pPr>
        <w:ind w:left="720" w:hanging="360"/>
      </w:pPr>
      <w:rPr>
        <w:rFonts w:hint="default"/>
      </w:rPr>
    </w:lvl>
  </w:abstractNum>
  <w:abstractNum w:abstractNumId="25">
    <w:nsid w:val="7EFF4371"/>
    <w:multiLevelType w:val="singleLevel"/>
    <w:tmpl w:val="FFFFFFFF"/>
    <w:lvl w:ilvl="0">
      <w:start w:val="4"/>
      <w:numFmt w:val="bullet"/>
      <w:lvlText w:val="-"/>
      <w:lvlJc w:val="left"/>
      <w:pPr>
        <w:ind w:left="720" w:hanging="360"/>
      </w:pPr>
      <w:rPr>
        <w:rFonts w:hint="default"/>
      </w:rPr>
    </w:lvl>
  </w:abstractNum>
  <w:num w:numId="1">
    <w:abstractNumId w:val="20"/>
  </w:num>
  <w:num w:numId="2">
    <w:abstractNumId w:val="12"/>
  </w:num>
  <w:num w:numId="3">
    <w:abstractNumId w:val="4"/>
  </w:num>
  <w:num w:numId="4">
    <w:abstractNumId w:val="7"/>
  </w:num>
  <w:num w:numId="5">
    <w:abstractNumId w:val="25"/>
  </w:num>
  <w:num w:numId="6">
    <w:abstractNumId w:val="24"/>
  </w:num>
  <w:num w:numId="7">
    <w:abstractNumId w:val="0"/>
  </w:num>
  <w:num w:numId="8">
    <w:abstractNumId w:val="10"/>
  </w:num>
  <w:num w:numId="9">
    <w:abstractNumId w:val="23"/>
  </w:num>
  <w:num w:numId="10">
    <w:abstractNumId w:val="11"/>
  </w:num>
  <w:num w:numId="11">
    <w:abstractNumId w:val="5"/>
  </w:num>
  <w:num w:numId="12">
    <w:abstractNumId w:val="17"/>
  </w:num>
  <w:num w:numId="13">
    <w:abstractNumId w:val="8"/>
  </w:num>
  <w:num w:numId="14">
    <w:abstractNumId w:val="21"/>
  </w:num>
  <w:num w:numId="15">
    <w:abstractNumId w:val="19"/>
  </w:num>
  <w:num w:numId="16">
    <w:abstractNumId w:val="13"/>
  </w:num>
  <w:num w:numId="17">
    <w:abstractNumId w:val="18"/>
  </w:num>
  <w:num w:numId="18">
    <w:abstractNumId w:val="22"/>
  </w:num>
  <w:num w:numId="19">
    <w:abstractNumId w:val="15"/>
  </w:num>
  <w:num w:numId="20">
    <w:abstractNumId w:val="1"/>
  </w:num>
  <w:num w:numId="21">
    <w:abstractNumId w:val="16"/>
  </w:num>
  <w:num w:numId="22">
    <w:abstractNumId w:val="6"/>
  </w:num>
  <w:num w:numId="23">
    <w:abstractNumId w:val="2"/>
  </w:num>
  <w:num w:numId="24">
    <w:abstractNumId w:val="9"/>
  </w:num>
  <w:num w:numId="25">
    <w:abstractNumId w:val="3"/>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docVars>
    <w:docVar w:name="FigNum" w:val="1"/>
    <w:docVar w:name="LW_DocType" w:val="NORMAL"/>
  </w:docVars>
  <w:rsids>
    <w:rsidRoot w:val="00C564D7"/>
    <w:rsid w:val="00005D66"/>
    <w:rsid w:val="00005F79"/>
    <w:rsid w:val="000071A9"/>
    <w:rsid w:val="0001277D"/>
    <w:rsid w:val="00013BEE"/>
    <w:rsid w:val="00014121"/>
    <w:rsid w:val="00016A1D"/>
    <w:rsid w:val="000226F2"/>
    <w:rsid w:val="00024FB3"/>
    <w:rsid w:val="00025310"/>
    <w:rsid w:val="00027CF2"/>
    <w:rsid w:val="00033263"/>
    <w:rsid w:val="0003775E"/>
    <w:rsid w:val="00037771"/>
    <w:rsid w:val="000506FE"/>
    <w:rsid w:val="00051112"/>
    <w:rsid w:val="00052206"/>
    <w:rsid w:val="00052FB4"/>
    <w:rsid w:val="00063EEB"/>
    <w:rsid w:val="000654FB"/>
    <w:rsid w:val="00065936"/>
    <w:rsid w:val="000700BE"/>
    <w:rsid w:val="00081185"/>
    <w:rsid w:val="00081AA2"/>
    <w:rsid w:val="00084768"/>
    <w:rsid w:val="00090FCE"/>
    <w:rsid w:val="00091FCF"/>
    <w:rsid w:val="000937D7"/>
    <w:rsid w:val="00096C0C"/>
    <w:rsid w:val="000A5C56"/>
    <w:rsid w:val="000C2010"/>
    <w:rsid w:val="000C77B9"/>
    <w:rsid w:val="000C7C4D"/>
    <w:rsid w:val="000D2881"/>
    <w:rsid w:val="000D4C40"/>
    <w:rsid w:val="000D59E3"/>
    <w:rsid w:val="000E6E2C"/>
    <w:rsid w:val="000E76F0"/>
    <w:rsid w:val="000F3540"/>
    <w:rsid w:val="000F4F26"/>
    <w:rsid w:val="000F7077"/>
    <w:rsid w:val="00100A68"/>
    <w:rsid w:val="00104E6F"/>
    <w:rsid w:val="0010714C"/>
    <w:rsid w:val="0011165B"/>
    <w:rsid w:val="0011279B"/>
    <w:rsid w:val="001144D5"/>
    <w:rsid w:val="00120AF0"/>
    <w:rsid w:val="00120E69"/>
    <w:rsid w:val="001243EC"/>
    <w:rsid w:val="0013079B"/>
    <w:rsid w:val="0013248D"/>
    <w:rsid w:val="001342E8"/>
    <w:rsid w:val="00141D9A"/>
    <w:rsid w:val="001424C1"/>
    <w:rsid w:val="00142F34"/>
    <w:rsid w:val="00150300"/>
    <w:rsid w:val="00150373"/>
    <w:rsid w:val="00150EF2"/>
    <w:rsid w:val="00157BCF"/>
    <w:rsid w:val="00164BFA"/>
    <w:rsid w:val="001668C4"/>
    <w:rsid w:val="001675C2"/>
    <w:rsid w:val="001854FF"/>
    <w:rsid w:val="0018625C"/>
    <w:rsid w:val="001A01A2"/>
    <w:rsid w:val="001A3AC0"/>
    <w:rsid w:val="001A4D07"/>
    <w:rsid w:val="001B1F97"/>
    <w:rsid w:val="001C1F70"/>
    <w:rsid w:val="001C5DAF"/>
    <w:rsid w:val="001D104B"/>
    <w:rsid w:val="001E5085"/>
    <w:rsid w:val="001F0314"/>
    <w:rsid w:val="001F06FB"/>
    <w:rsid w:val="001F2A6D"/>
    <w:rsid w:val="001F6319"/>
    <w:rsid w:val="001F636E"/>
    <w:rsid w:val="00206684"/>
    <w:rsid w:val="00210440"/>
    <w:rsid w:val="00230865"/>
    <w:rsid w:val="00240BE1"/>
    <w:rsid w:val="00247E94"/>
    <w:rsid w:val="002539E5"/>
    <w:rsid w:val="00260581"/>
    <w:rsid w:val="00265307"/>
    <w:rsid w:val="00274470"/>
    <w:rsid w:val="00286CFD"/>
    <w:rsid w:val="002927ED"/>
    <w:rsid w:val="0029375E"/>
    <w:rsid w:val="002959FC"/>
    <w:rsid w:val="0029611F"/>
    <w:rsid w:val="002A43FD"/>
    <w:rsid w:val="002B2FCB"/>
    <w:rsid w:val="002C0E26"/>
    <w:rsid w:val="002C5A69"/>
    <w:rsid w:val="002C7DF0"/>
    <w:rsid w:val="002D1E4C"/>
    <w:rsid w:val="002D536E"/>
    <w:rsid w:val="002E1E33"/>
    <w:rsid w:val="002F2590"/>
    <w:rsid w:val="0030082D"/>
    <w:rsid w:val="00303240"/>
    <w:rsid w:val="00304667"/>
    <w:rsid w:val="003175FC"/>
    <w:rsid w:val="00322DEA"/>
    <w:rsid w:val="00331A34"/>
    <w:rsid w:val="00335081"/>
    <w:rsid w:val="003367BF"/>
    <w:rsid w:val="00337018"/>
    <w:rsid w:val="0033729F"/>
    <w:rsid w:val="003422CF"/>
    <w:rsid w:val="003438DD"/>
    <w:rsid w:val="00343A69"/>
    <w:rsid w:val="0036182D"/>
    <w:rsid w:val="00383119"/>
    <w:rsid w:val="00391F4E"/>
    <w:rsid w:val="00393F7E"/>
    <w:rsid w:val="003A02B4"/>
    <w:rsid w:val="003B5782"/>
    <w:rsid w:val="003B7D9D"/>
    <w:rsid w:val="003C007F"/>
    <w:rsid w:val="003C2B75"/>
    <w:rsid w:val="003D3D1C"/>
    <w:rsid w:val="003D7EBF"/>
    <w:rsid w:val="00412BDA"/>
    <w:rsid w:val="00422FA4"/>
    <w:rsid w:val="00430969"/>
    <w:rsid w:val="00432D91"/>
    <w:rsid w:val="00437548"/>
    <w:rsid w:val="004379BE"/>
    <w:rsid w:val="00437D3C"/>
    <w:rsid w:val="004413EF"/>
    <w:rsid w:val="00442545"/>
    <w:rsid w:val="00445BAB"/>
    <w:rsid w:val="00457437"/>
    <w:rsid w:val="00460DD3"/>
    <w:rsid w:val="0046266F"/>
    <w:rsid w:val="004632D0"/>
    <w:rsid w:val="00477BDA"/>
    <w:rsid w:val="004852CC"/>
    <w:rsid w:val="0048704B"/>
    <w:rsid w:val="004875C7"/>
    <w:rsid w:val="00497F5F"/>
    <w:rsid w:val="004B6129"/>
    <w:rsid w:val="004C0D75"/>
    <w:rsid w:val="004D4BC1"/>
    <w:rsid w:val="004E057F"/>
    <w:rsid w:val="00504061"/>
    <w:rsid w:val="00505145"/>
    <w:rsid w:val="005161F7"/>
    <w:rsid w:val="00521B10"/>
    <w:rsid w:val="005222EE"/>
    <w:rsid w:val="005258CE"/>
    <w:rsid w:val="005265CF"/>
    <w:rsid w:val="0053149D"/>
    <w:rsid w:val="00532E89"/>
    <w:rsid w:val="005377EA"/>
    <w:rsid w:val="00541372"/>
    <w:rsid w:val="005423F1"/>
    <w:rsid w:val="005515C0"/>
    <w:rsid w:val="005557FC"/>
    <w:rsid w:val="005600AA"/>
    <w:rsid w:val="0057013E"/>
    <w:rsid w:val="005706F7"/>
    <w:rsid w:val="0057333A"/>
    <w:rsid w:val="00574916"/>
    <w:rsid w:val="00581832"/>
    <w:rsid w:val="00586F91"/>
    <w:rsid w:val="00592525"/>
    <w:rsid w:val="0059385C"/>
    <w:rsid w:val="005A431F"/>
    <w:rsid w:val="005A4BF1"/>
    <w:rsid w:val="005B21E5"/>
    <w:rsid w:val="005B2ACC"/>
    <w:rsid w:val="005B35A3"/>
    <w:rsid w:val="005B55D5"/>
    <w:rsid w:val="005B6973"/>
    <w:rsid w:val="005E2206"/>
    <w:rsid w:val="005F0EE5"/>
    <w:rsid w:val="005F171E"/>
    <w:rsid w:val="005F7C38"/>
    <w:rsid w:val="00606495"/>
    <w:rsid w:val="0061038C"/>
    <w:rsid w:val="006122FF"/>
    <w:rsid w:val="00625FC2"/>
    <w:rsid w:val="00634C69"/>
    <w:rsid w:val="006414A2"/>
    <w:rsid w:val="006423B7"/>
    <w:rsid w:val="006429B7"/>
    <w:rsid w:val="00647CF5"/>
    <w:rsid w:val="00653888"/>
    <w:rsid w:val="00666730"/>
    <w:rsid w:val="0067098E"/>
    <w:rsid w:val="0067784C"/>
    <w:rsid w:val="0067795C"/>
    <w:rsid w:val="00677A6E"/>
    <w:rsid w:val="00682FBE"/>
    <w:rsid w:val="00691E93"/>
    <w:rsid w:val="0069622C"/>
    <w:rsid w:val="006A0C96"/>
    <w:rsid w:val="006A425A"/>
    <w:rsid w:val="006B017B"/>
    <w:rsid w:val="006B115A"/>
    <w:rsid w:val="006B32C7"/>
    <w:rsid w:val="006B43AF"/>
    <w:rsid w:val="006B7EF8"/>
    <w:rsid w:val="006C0FC2"/>
    <w:rsid w:val="006C3639"/>
    <w:rsid w:val="006C3920"/>
    <w:rsid w:val="006C4BFD"/>
    <w:rsid w:val="006D09EC"/>
    <w:rsid w:val="006D0D69"/>
    <w:rsid w:val="006D2549"/>
    <w:rsid w:val="006E7C5C"/>
    <w:rsid w:val="006F27BF"/>
    <w:rsid w:val="006F34FC"/>
    <w:rsid w:val="007121FA"/>
    <w:rsid w:val="007225DD"/>
    <w:rsid w:val="00722D96"/>
    <w:rsid w:val="00723538"/>
    <w:rsid w:val="007340DA"/>
    <w:rsid w:val="00734974"/>
    <w:rsid w:val="0073708D"/>
    <w:rsid w:val="00743097"/>
    <w:rsid w:val="00743FA2"/>
    <w:rsid w:val="0074415A"/>
    <w:rsid w:val="00751255"/>
    <w:rsid w:val="00754960"/>
    <w:rsid w:val="00772F5A"/>
    <w:rsid w:val="0077471F"/>
    <w:rsid w:val="00775D93"/>
    <w:rsid w:val="007760D0"/>
    <w:rsid w:val="00776EB2"/>
    <w:rsid w:val="00782D71"/>
    <w:rsid w:val="00782F38"/>
    <w:rsid w:val="00785ECB"/>
    <w:rsid w:val="00787C21"/>
    <w:rsid w:val="00791489"/>
    <w:rsid w:val="007A07B6"/>
    <w:rsid w:val="007A6882"/>
    <w:rsid w:val="007B306F"/>
    <w:rsid w:val="007C5BC1"/>
    <w:rsid w:val="007C65E6"/>
    <w:rsid w:val="007C7422"/>
    <w:rsid w:val="007C7963"/>
    <w:rsid w:val="007D0EF8"/>
    <w:rsid w:val="007D1D1B"/>
    <w:rsid w:val="007E4D63"/>
    <w:rsid w:val="007F4443"/>
    <w:rsid w:val="007F5A3C"/>
    <w:rsid w:val="008071AE"/>
    <w:rsid w:val="0081439B"/>
    <w:rsid w:val="008150CC"/>
    <w:rsid w:val="00816819"/>
    <w:rsid w:val="00820615"/>
    <w:rsid w:val="00821572"/>
    <w:rsid w:val="0082615C"/>
    <w:rsid w:val="00830DF1"/>
    <w:rsid w:val="0083136C"/>
    <w:rsid w:val="00835637"/>
    <w:rsid w:val="00837322"/>
    <w:rsid w:val="00840012"/>
    <w:rsid w:val="00842CE5"/>
    <w:rsid w:val="00847781"/>
    <w:rsid w:val="0086048B"/>
    <w:rsid w:val="00865664"/>
    <w:rsid w:val="00866F43"/>
    <w:rsid w:val="00874903"/>
    <w:rsid w:val="00875971"/>
    <w:rsid w:val="00880034"/>
    <w:rsid w:val="00882967"/>
    <w:rsid w:val="008959EE"/>
    <w:rsid w:val="008A6043"/>
    <w:rsid w:val="008B09A3"/>
    <w:rsid w:val="008B15E3"/>
    <w:rsid w:val="008B397F"/>
    <w:rsid w:val="008C3290"/>
    <w:rsid w:val="008C34FC"/>
    <w:rsid w:val="008D6AB9"/>
    <w:rsid w:val="008D7FCA"/>
    <w:rsid w:val="008E208B"/>
    <w:rsid w:val="008E4225"/>
    <w:rsid w:val="008F126B"/>
    <w:rsid w:val="008F23ED"/>
    <w:rsid w:val="008F2773"/>
    <w:rsid w:val="00901F1D"/>
    <w:rsid w:val="00903EF1"/>
    <w:rsid w:val="009040D1"/>
    <w:rsid w:val="0090519E"/>
    <w:rsid w:val="00910E12"/>
    <w:rsid w:val="0092011C"/>
    <w:rsid w:val="009317E3"/>
    <w:rsid w:val="00945446"/>
    <w:rsid w:val="009461AD"/>
    <w:rsid w:val="00946E57"/>
    <w:rsid w:val="0097668C"/>
    <w:rsid w:val="009775FD"/>
    <w:rsid w:val="00982E6D"/>
    <w:rsid w:val="009944CD"/>
    <w:rsid w:val="009946E5"/>
    <w:rsid w:val="009970AE"/>
    <w:rsid w:val="009A2401"/>
    <w:rsid w:val="009A3BCE"/>
    <w:rsid w:val="009A472D"/>
    <w:rsid w:val="009A5F97"/>
    <w:rsid w:val="009B3055"/>
    <w:rsid w:val="009B4C6C"/>
    <w:rsid w:val="009D07B2"/>
    <w:rsid w:val="009D5C3B"/>
    <w:rsid w:val="009D6353"/>
    <w:rsid w:val="009E6D89"/>
    <w:rsid w:val="00A22EC7"/>
    <w:rsid w:val="00A23AE3"/>
    <w:rsid w:val="00A31DBE"/>
    <w:rsid w:val="00A359DA"/>
    <w:rsid w:val="00A374BD"/>
    <w:rsid w:val="00A41B93"/>
    <w:rsid w:val="00A50B3F"/>
    <w:rsid w:val="00A562CD"/>
    <w:rsid w:val="00A57D46"/>
    <w:rsid w:val="00A60DDE"/>
    <w:rsid w:val="00A63821"/>
    <w:rsid w:val="00A65BFE"/>
    <w:rsid w:val="00A76023"/>
    <w:rsid w:val="00A81C74"/>
    <w:rsid w:val="00A919B7"/>
    <w:rsid w:val="00A94DF2"/>
    <w:rsid w:val="00AA12D6"/>
    <w:rsid w:val="00AB0C70"/>
    <w:rsid w:val="00AB1C59"/>
    <w:rsid w:val="00AC0E3D"/>
    <w:rsid w:val="00AC181A"/>
    <w:rsid w:val="00AD2EB8"/>
    <w:rsid w:val="00AD5E4E"/>
    <w:rsid w:val="00AD6F51"/>
    <w:rsid w:val="00AD71D6"/>
    <w:rsid w:val="00AF3245"/>
    <w:rsid w:val="00B108F2"/>
    <w:rsid w:val="00B11908"/>
    <w:rsid w:val="00B14610"/>
    <w:rsid w:val="00B3371C"/>
    <w:rsid w:val="00B41CE5"/>
    <w:rsid w:val="00B44C19"/>
    <w:rsid w:val="00B51957"/>
    <w:rsid w:val="00B53971"/>
    <w:rsid w:val="00B5487D"/>
    <w:rsid w:val="00B55FAC"/>
    <w:rsid w:val="00B67B2F"/>
    <w:rsid w:val="00B83D8B"/>
    <w:rsid w:val="00B85143"/>
    <w:rsid w:val="00B85B60"/>
    <w:rsid w:val="00B92BC2"/>
    <w:rsid w:val="00BA6D24"/>
    <w:rsid w:val="00BB278E"/>
    <w:rsid w:val="00BB5EB1"/>
    <w:rsid w:val="00BB7E63"/>
    <w:rsid w:val="00BC0C67"/>
    <w:rsid w:val="00BC7091"/>
    <w:rsid w:val="00BC7DD1"/>
    <w:rsid w:val="00BD7A07"/>
    <w:rsid w:val="00BE589E"/>
    <w:rsid w:val="00BF1C97"/>
    <w:rsid w:val="00BF206B"/>
    <w:rsid w:val="00C173FE"/>
    <w:rsid w:val="00C1760B"/>
    <w:rsid w:val="00C17852"/>
    <w:rsid w:val="00C25608"/>
    <w:rsid w:val="00C27593"/>
    <w:rsid w:val="00C31E7D"/>
    <w:rsid w:val="00C33D29"/>
    <w:rsid w:val="00C40D05"/>
    <w:rsid w:val="00C430CA"/>
    <w:rsid w:val="00C51119"/>
    <w:rsid w:val="00C564D7"/>
    <w:rsid w:val="00C61622"/>
    <w:rsid w:val="00C641FA"/>
    <w:rsid w:val="00C665AC"/>
    <w:rsid w:val="00C7056D"/>
    <w:rsid w:val="00C739EF"/>
    <w:rsid w:val="00C742CD"/>
    <w:rsid w:val="00C94453"/>
    <w:rsid w:val="00C95748"/>
    <w:rsid w:val="00CB68B1"/>
    <w:rsid w:val="00CC4452"/>
    <w:rsid w:val="00CF1FB5"/>
    <w:rsid w:val="00CF6F84"/>
    <w:rsid w:val="00D00A09"/>
    <w:rsid w:val="00D11F48"/>
    <w:rsid w:val="00D16678"/>
    <w:rsid w:val="00D21B7E"/>
    <w:rsid w:val="00D21C99"/>
    <w:rsid w:val="00D23C45"/>
    <w:rsid w:val="00D31D24"/>
    <w:rsid w:val="00D32CF1"/>
    <w:rsid w:val="00D349FF"/>
    <w:rsid w:val="00D369D8"/>
    <w:rsid w:val="00D41683"/>
    <w:rsid w:val="00D4410C"/>
    <w:rsid w:val="00D52E4A"/>
    <w:rsid w:val="00D53EF0"/>
    <w:rsid w:val="00D60238"/>
    <w:rsid w:val="00D60DD7"/>
    <w:rsid w:val="00D6381A"/>
    <w:rsid w:val="00D71E03"/>
    <w:rsid w:val="00D8346E"/>
    <w:rsid w:val="00D873EE"/>
    <w:rsid w:val="00DA1055"/>
    <w:rsid w:val="00DB168D"/>
    <w:rsid w:val="00DB350B"/>
    <w:rsid w:val="00DB37B1"/>
    <w:rsid w:val="00DB7C02"/>
    <w:rsid w:val="00DC2F55"/>
    <w:rsid w:val="00DE0AC7"/>
    <w:rsid w:val="00DF0196"/>
    <w:rsid w:val="00E1385E"/>
    <w:rsid w:val="00E174BA"/>
    <w:rsid w:val="00E17867"/>
    <w:rsid w:val="00E20BA3"/>
    <w:rsid w:val="00E21AD2"/>
    <w:rsid w:val="00E2341E"/>
    <w:rsid w:val="00E23DBD"/>
    <w:rsid w:val="00E24126"/>
    <w:rsid w:val="00E34BFF"/>
    <w:rsid w:val="00E35CED"/>
    <w:rsid w:val="00E37557"/>
    <w:rsid w:val="00E51B76"/>
    <w:rsid w:val="00E5317A"/>
    <w:rsid w:val="00E7181F"/>
    <w:rsid w:val="00E75544"/>
    <w:rsid w:val="00E868FD"/>
    <w:rsid w:val="00EA5E8B"/>
    <w:rsid w:val="00EB1F4B"/>
    <w:rsid w:val="00EB2027"/>
    <w:rsid w:val="00EB7EF4"/>
    <w:rsid w:val="00EC2780"/>
    <w:rsid w:val="00EC3983"/>
    <w:rsid w:val="00EE4BF7"/>
    <w:rsid w:val="00EE5B60"/>
    <w:rsid w:val="00EE7026"/>
    <w:rsid w:val="00EF7DEE"/>
    <w:rsid w:val="00F03970"/>
    <w:rsid w:val="00F050B5"/>
    <w:rsid w:val="00F11097"/>
    <w:rsid w:val="00F16CEC"/>
    <w:rsid w:val="00F17673"/>
    <w:rsid w:val="00F234B8"/>
    <w:rsid w:val="00F37A0E"/>
    <w:rsid w:val="00F51A2F"/>
    <w:rsid w:val="00F65346"/>
    <w:rsid w:val="00F813F0"/>
    <w:rsid w:val="00F90E1A"/>
    <w:rsid w:val="00F94EDD"/>
    <w:rsid w:val="00F97563"/>
    <w:rsid w:val="00FA0286"/>
    <w:rsid w:val="00FA6F09"/>
    <w:rsid w:val="00FB0A51"/>
    <w:rsid w:val="00FB263D"/>
    <w:rsid w:val="00FB26C3"/>
    <w:rsid w:val="00FB2847"/>
    <w:rsid w:val="00FB53B8"/>
    <w:rsid w:val="00FC13D5"/>
    <w:rsid w:val="00FC40B8"/>
    <w:rsid w:val="00FC4C95"/>
    <w:rsid w:val="00FD4365"/>
    <w:rsid w:val="00FE61C0"/>
    <w:rsid w:val="00FF204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a-DK" w:eastAsia="da-DK" w:bidi="da-DK"/>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4D7"/>
    <w:rPr>
      <w:rFonts w:ascii="Arial" w:eastAsia="SimSun" w:hAnsi="Arial"/>
      <w:sz w:val="24"/>
      <w:szCs w:val="20"/>
    </w:rPr>
  </w:style>
  <w:style w:type="paragraph" w:styleId="Heading1">
    <w:name w:val="heading 1"/>
    <w:basedOn w:val="Normal"/>
    <w:next w:val="Normal"/>
    <w:link w:val="Heading1Char"/>
    <w:uiPriority w:val="99"/>
    <w:qFormat/>
    <w:rsid w:val="000F707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C564D7"/>
    <w:pPr>
      <w:keepNext/>
      <w:outlineLvl w:val="1"/>
    </w:pPr>
    <w:rPr>
      <w:rFonts w:cs="Arial"/>
      <w:b/>
      <w:bCs/>
      <w:iCs/>
      <w:szCs w:val="28"/>
    </w:rPr>
  </w:style>
  <w:style w:type="paragraph" w:styleId="Heading3">
    <w:name w:val="heading 3"/>
    <w:basedOn w:val="Normal"/>
    <w:next w:val="Normal"/>
    <w:link w:val="Heading3Char"/>
    <w:uiPriority w:val="99"/>
    <w:qFormat/>
    <w:rsid w:val="000F7077"/>
    <w:pPr>
      <w:keepNext/>
      <w:keepLines/>
      <w:spacing w:before="200"/>
      <w:outlineLvl w:val="2"/>
    </w:pPr>
    <w:rPr>
      <w:rFonts w:ascii="Cambria" w:eastAsia="Times New Roman" w:hAnsi="Cambria"/>
      <w:b/>
      <w:bCs/>
      <w:color w:val="4F81BD"/>
    </w:rPr>
  </w:style>
  <w:style w:type="paragraph" w:styleId="Heading4">
    <w:name w:val="heading 4"/>
    <w:basedOn w:val="Normal"/>
    <w:next w:val="Normal"/>
    <w:link w:val="Heading4Char"/>
    <w:unhideWhenUsed/>
    <w:qFormat/>
    <w:locked/>
    <w:rsid w:val="00D4410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F7077"/>
    <w:rPr>
      <w:rFonts w:ascii="Cambria" w:hAnsi="Cambria" w:cs="Times New Roman"/>
      <w:b/>
      <w:bCs/>
      <w:color w:val="365F91"/>
      <w:sz w:val="28"/>
      <w:szCs w:val="28"/>
      <w:lang w:eastAsia="da-DK"/>
    </w:rPr>
  </w:style>
  <w:style w:type="character" w:customStyle="1" w:styleId="Heading2Char">
    <w:name w:val="Heading 2 Char"/>
    <w:basedOn w:val="DefaultParagraphFont"/>
    <w:link w:val="Heading2"/>
    <w:uiPriority w:val="99"/>
    <w:locked/>
    <w:rsid w:val="00C564D7"/>
    <w:rPr>
      <w:rFonts w:ascii="Arial" w:eastAsia="SimSun" w:hAnsi="Arial" w:cs="Arial"/>
      <w:b/>
      <w:bCs/>
      <w:iCs/>
      <w:sz w:val="28"/>
      <w:szCs w:val="28"/>
      <w:lang w:eastAsia="da-DK"/>
    </w:rPr>
  </w:style>
  <w:style w:type="character" w:customStyle="1" w:styleId="Heading3Char">
    <w:name w:val="Heading 3 Char"/>
    <w:basedOn w:val="DefaultParagraphFont"/>
    <w:link w:val="Heading3"/>
    <w:uiPriority w:val="99"/>
    <w:locked/>
    <w:rsid w:val="000F7077"/>
    <w:rPr>
      <w:rFonts w:ascii="Cambria" w:hAnsi="Cambria" w:cs="Times New Roman"/>
      <w:b/>
      <w:bCs/>
      <w:color w:val="4F81BD"/>
      <w:sz w:val="20"/>
      <w:szCs w:val="20"/>
      <w:lang w:eastAsia="da-DK"/>
    </w:rPr>
  </w:style>
  <w:style w:type="paragraph" w:styleId="BodyText">
    <w:name w:val="Body Text"/>
    <w:basedOn w:val="Normal"/>
    <w:link w:val="BodyTextChar"/>
    <w:uiPriority w:val="99"/>
    <w:semiHidden/>
    <w:rsid w:val="00C564D7"/>
    <w:pPr>
      <w:jc w:val="both"/>
    </w:pPr>
  </w:style>
  <w:style w:type="character" w:customStyle="1" w:styleId="BodyTextChar">
    <w:name w:val="Body Text Char"/>
    <w:basedOn w:val="DefaultParagraphFont"/>
    <w:link w:val="BodyText"/>
    <w:uiPriority w:val="99"/>
    <w:semiHidden/>
    <w:locked/>
    <w:rsid w:val="00C564D7"/>
    <w:rPr>
      <w:rFonts w:ascii="Arial" w:eastAsia="SimSun" w:hAnsi="Arial" w:cs="Times New Roman"/>
      <w:sz w:val="20"/>
      <w:szCs w:val="20"/>
      <w:lang w:eastAsia="da-DK"/>
    </w:rPr>
  </w:style>
  <w:style w:type="paragraph" w:styleId="ListParagraph">
    <w:name w:val="List Paragraph"/>
    <w:basedOn w:val="Normal"/>
    <w:uiPriority w:val="99"/>
    <w:qFormat/>
    <w:rsid w:val="00C564D7"/>
    <w:pPr>
      <w:ind w:left="720"/>
      <w:contextualSpacing/>
    </w:pPr>
  </w:style>
  <w:style w:type="character" w:styleId="Hyperlink">
    <w:name w:val="Hyperlink"/>
    <w:basedOn w:val="DefaultParagraphFont"/>
    <w:uiPriority w:val="99"/>
    <w:rsid w:val="009970AE"/>
    <w:rPr>
      <w:rFonts w:cs="Times New Roman"/>
      <w:color w:val="0000FF"/>
      <w:u w:val="single"/>
    </w:rPr>
  </w:style>
  <w:style w:type="table" w:styleId="TableGrid">
    <w:name w:val="Table Grid"/>
    <w:basedOn w:val="TableNormal"/>
    <w:uiPriority w:val="99"/>
    <w:rsid w:val="00BF1C9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B1190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11908"/>
    <w:rPr>
      <w:rFonts w:ascii="Tahoma" w:eastAsia="SimSun" w:hAnsi="Tahoma" w:cs="Tahoma"/>
      <w:sz w:val="16"/>
      <w:szCs w:val="16"/>
      <w:lang w:eastAsia="da-DK"/>
    </w:rPr>
  </w:style>
  <w:style w:type="paragraph" w:styleId="Header">
    <w:name w:val="header"/>
    <w:basedOn w:val="Normal"/>
    <w:link w:val="HeaderChar"/>
    <w:uiPriority w:val="99"/>
    <w:rsid w:val="004852CC"/>
    <w:pPr>
      <w:tabs>
        <w:tab w:val="center" w:pos="4513"/>
        <w:tab w:val="right" w:pos="9026"/>
      </w:tabs>
    </w:pPr>
  </w:style>
  <w:style w:type="character" w:customStyle="1" w:styleId="HeaderChar">
    <w:name w:val="Header Char"/>
    <w:basedOn w:val="DefaultParagraphFont"/>
    <w:link w:val="Header"/>
    <w:uiPriority w:val="99"/>
    <w:locked/>
    <w:rsid w:val="004852CC"/>
    <w:rPr>
      <w:rFonts w:ascii="Arial" w:eastAsia="SimSun" w:hAnsi="Arial" w:cs="Times New Roman"/>
      <w:sz w:val="20"/>
      <w:szCs w:val="20"/>
      <w:lang w:eastAsia="da-DK"/>
    </w:rPr>
  </w:style>
  <w:style w:type="paragraph" w:styleId="Footer">
    <w:name w:val="footer"/>
    <w:basedOn w:val="Normal"/>
    <w:link w:val="FooterChar"/>
    <w:uiPriority w:val="99"/>
    <w:rsid w:val="004852CC"/>
    <w:pPr>
      <w:tabs>
        <w:tab w:val="center" w:pos="4513"/>
        <w:tab w:val="right" w:pos="9026"/>
      </w:tabs>
    </w:pPr>
  </w:style>
  <w:style w:type="character" w:customStyle="1" w:styleId="FooterChar">
    <w:name w:val="Footer Char"/>
    <w:basedOn w:val="DefaultParagraphFont"/>
    <w:link w:val="Footer"/>
    <w:uiPriority w:val="99"/>
    <w:locked/>
    <w:rsid w:val="004852CC"/>
    <w:rPr>
      <w:rFonts w:ascii="Arial" w:eastAsia="SimSun" w:hAnsi="Arial" w:cs="Times New Roman"/>
      <w:sz w:val="20"/>
      <w:szCs w:val="20"/>
      <w:lang w:eastAsia="da-DK"/>
    </w:rPr>
  </w:style>
  <w:style w:type="paragraph" w:customStyle="1" w:styleId="CM4">
    <w:name w:val="CM4"/>
    <w:basedOn w:val="Normal"/>
    <w:next w:val="Normal"/>
    <w:uiPriority w:val="99"/>
    <w:rsid w:val="001A3AC0"/>
    <w:pPr>
      <w:autoSpaceDE w:val="0"/>
      <w:autoSpaceDN w:val="0"/>
      <w:adjustRightInd w:val="0"/>
      <w:spacing w:line="276" w:lineRule="atLeast"/>
    </w:pPr>
    <w:rPr>
      <w:rFonts w:ascii="Times New Roman" w:eastAsia="Calibri" w:hAnsi="Times New Roman"/>
      <w:szCs w:val="24"/>
    </w:rPr>
  </w:style>
  <w:style w:type="paragraph" w:customStyle="1" w:styleId="CM10">
    <w:name w:val="CM10"/>
    <w:basedOn w:val="Normal"/>
    <w:next w:val="Normal"/>
    <w:uiPriority w:val="99"/>
    <w:rsid w:val="001A3AC0"/>
    <w:pPr>
      <w:autoSpaceDE w:val="0"/>
      <w:autoSpaceDN w:val="0"/>
      <w:adjustRightInd w:val="0"/>
    </w:pPr>
    <w:rPr>
      <w:rFonts w:ascii="Times New Roman" w:eastAsia="Calibri" w:hAnsi="Times New Roman"/>
      <w:szCs w:val="24"/>
    </w:rPr>
  </w:style>
  <w:style w:type="paragraph" w:customStyle="1" w:styleId="Default">
    <w:name w:val="Default"/>
    <w:uiPriority w:val="99"/>
    <w:rsid w:val="007A6882"/>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uiPriority w:val="99"/>
    <w:semiHidden/>
    <w:rsid w:val="00EC2780"/>
    <w:rPr>
      <w:rFonts w:cs="Times New Roman"/>
      <w:color w:val="800080"/>
      <w:u w:val="single"/>
    </w:rPr>
  </w:style>
  <w:style w:type="paragraph" w:styleId="TOC2">
    <w:name w:val="toc 2"/>
    <w:basedOn w:val="Normal"/>
    <w:next w:val="Normal"/>
    <w:autoRedefine/>
    <w:uiPriority w:val="39"/>
    <w:rsid w:val="000F7077"/>
    <w:pPr>
      <w:spacing w:after="100"/>
      <w:ind w:left="240"/>
    </w:pPr>
  </w:style>
  <w:style w:type="paragraph" w:styleId="TOC1">
    <w:name w:val="toc 1"/>
    <w:basedOn w:val="Normal"/>
    <w:next w:val="Normal"/>
    <w:autoRedefine/>
    <w:uiPriority w:val="39"/>
    <w:rsid w:val="00A22EC7"/>
    <w:pPr>
      <w:tabs>
        <w:tab w:val="right" w:leader="dot" w:pos="9016"/>
      </w:tabs>
      <w:spacing w:after="100"/>
    </w:pPr>
    <w:rPr>
      <w:rFonts w:asciiTheme="minorHAnsi" w:hAnsiTheme="minorHAnsi"/>
      <w:noProof/>
    </w:rPr>
  </w:style>
  <w:style w:type="paragraph" w:styleId="TOC3">
    <w:name w:val="toc 3"/>
    <w:basedOn w:val="Normal"/>
    <w:next w:val="Normal"/>
    <w:autoRedefine/>
    <w:uiPriority w:val="39"/>
    <w:rsid w:val="000F7077"/>
    <w:pPr>
      <w:spacing w:after="100"/>
      <w:ind w:left="480"/>
    </w:pPr>
  </w:style>
  <w:style w:type="paragraph" w:styleId="EndnoteText">
    <w:name w:val="endnote text"/>
    <w:basedOn w:val="Normal"/>
    <w:link w:val="EndnoteTextChar"/>
    <w:uiPriority w:val="99"/>
    <w:semiHidden/>
    <w:rsid w:val="00C61622"/>
    <w:rPr>
      <w:sz w:val="20"/>
    </w:rPr>
  </w:style>
  <w:style w:type="character" w:customStyle="1" w:styleId="EndnoteTextChar">
    <w:name w:val="Endnote Text Char"/>
    <w:basedOn w:val="DefaultParagraphFont"/>
    <w:link w:val="EndnoteText"/>
    <w:uiPriority w:val="99"/>
    <w:semiHidden/>
    <w:locked/>
    <w:rsid w:val="00C61622"/>
    <w:rPr>
      <w:rFonts w:ascii="Arial" w:eastAsia="SimSun" w:hAnsi="Arial" w:cs="Times New Roman"/>
      <w:sz w:val="20"/>
      <w:szCs w:val="20"/>
      <w:lang w:eastAsia="da-DK"/>
    </w:rPr>
  </w:style>
  <w:style w:type="character" w:styleId="EndnoteReference">
    <w:name w:val="endnote reference"/>
    <w:basedOn w:val="DefaultParagraphFont"/>
    <w:uiPriority w:val="99"/>
    <w:semiHidden/>
    <w:rsid w:val="00C61622"/>
    <w:rPr>
      <w:rFonts w:cs="Times New Roman"/>
      <w:vertAlign w:val="superscript"/>
    </w:rPr>
  </w:style>
  <w:style w:type="character" w:customStyle="1" w:styleId="hps">
    <w:name w:val="hps"/>
    <w:basedOn w:val="DefaultParagraphFont"/>
    <w:uiPriority w:val="99"/>
    <w:rsid w:val="00AC0E3D"/>
    <w:rPr>
      <w:rFonts w:cs="Times New Roman"/>
    </w:rPr>
  </w:style>
  <w:style w:type="character" w:styleId="CommentReference">
    <w:name w:val="annotation reference"/>
    <w:basedOn w:val="DefaultParagraphFont"/>
    <w:uiPriority w:val="99"/>
    <w:semiHidden/>
    <w:rsid w:val="00C173FE"/>
    <w:rPr>
      <w:rFonts w:cs="Times New Roman"/>
      <w:sz w:val="16"/>
      <w:szCs w:val="16"/>
    </w:rPr>
  </w:style>
  <w:style w:type="paragraph" w:styleId="CommentText">
    <w:name w:val="annotation text"/>
    <w:basedOn w:val="Normal"/>
    <w:link w:val="CommentTextChar"/>
    <w:uiPriority w:val="99"/>
    <w:semiHidden/>
    <w:rsid w:val="00C173FE"/>
    <w:rPr>
      <w:sz w:val="20"/>
    </w:rPr>
  </w:style>
  <w:style w:type="character" w:customStyle="1" w:styleId="CommentTextChar">
    <w:name w:val="Comment Text Char"/>
    <w:basedOn w:val="DefaultParagraphFont"/>
    <w:link w:val="CommentText"/>
    <w:uiPriority w:val="99"/>
    <w:semiHidden/>
    <w:locked/>
    <w:rsid w:val="00C173FE"/>
    <w:rPr>
      <w:rFonts w:ascii="Arial" w:eastAsia="SimSun" w:hAnsi="Arial" w:cs="Times New Roman"/>
      <w:sz w:val="20"/>
      <w:szCs w:val="20"/>
      <w:lang w:eastAsia="da-DK"/>
    </w:rPr>
  </w:style>
  <w:style w:type="paragraph" w:styleId="CommentSubject">
    <w:name w:val="annotation subject"/>
    <w:basedOn w:val="CommentText"/>
    <w:next w:val="CommentText"/>
    <w:link w:val="CommentSubjectChar"/>
    <w:uiPriority w:val="99"/>
    <w:semiHidden/>
    <w:rsid w:val="00C173FE"/>
    <w:rPr>
      <w:b/>
      <w:bCs/>
    </w:rPr>
  </w:style>
  <w:style w:type="character" w:customStyle="1" w:styleId="CommentSubjectChar">
    <w:name w:val="Comment Subject Char"/>
    <w:basedOn w:val="CommentTextChar"/>
    <w:link w:val="CommentSubject"/>
    <w:uiPriority w:val="99"/>
    <w:semiHidden/>
    <w:locked/>
    <w:rsid w:val="00C173FE"/>
    <w:rPr>
      <w:rFonts w:ascii="Arial" w:eastAsia="SimSun" w:hAnsi="Arial" w:cs="Times New Roman"/>
      <w:b/>
      <w:bCs/>
      <w:sz w:val="20"/>
      <w:szCs w:val="20"/>
      <w:lang w:eastAsia="da-DK"/>
    </w:rPr>
  </w:style>
  <w:style w:type="character" w:styleId="HTMLCite">
    <w:name w:val="HTML Cite"/>
    <w:basedOn w:val="DefaultParagraphFont"/>
    <w:uiPriority w:val="99"/>
    <w:semiHidden/>
    <w:rsid w:val="0018625C"/>
    <w:rPr>
      <w:rFonts w:cs="Times New Roman"/>
      <w:i/>
      <w:iCs/>
    </w:rPr>
  </w:style>
  <w:style w:type="paragraph" w:styleId="FootnoteText">
    <w:name w:val="footnote text"/>
    <w:basedOn w:val="Normal"/>
    <w:link w:val="FootnoteTextChar"/>
    <w:uiPriority w:val="99"/>
    <w:semiHidden/>
    <w:rsid w:val="000C7C4D"/>
    <w:rPr>
      <w:sz w:val="20"/>
    </w:rPr>
  </w:style>
  <w:style w:type="character" w:customStyle="1" w:styleId="FootnoteTextChar">
    <w:name w:val="Footnote Text Char"/>
    <w:basedOn w:val="DefaultParagraphFont"/>
    <w:link w:val="FootnoteText"/>
    <w:uiPriority w:val="99"/>
    <w:semiHidden/>
    <w:locked/>
    <w:rsid w:val="000C7C4D"/>
    <w:rPr>
      <w:rFonts w:ascii="Arial" w:eastAsia="SimSun" w:hAnsi="Arial" w:cs="Times New Roman"/>
      <w:sz w:val="20"/>
      <w:szCs w:val="20"/>
      <w:lang w:eastAsia="da-DK"/>
    </w:rPr>
  </w:style>
  <w:style w:type="character" w:styleId="FootnoteReference">
    <w:name w:val="footnote reference"/>
    <w:basedOn w:val="DefaultParagraphFont"/>
    <w:uiPriority w:val="99"/>
    <w:semiHidden/>
    <w:rsid w:val="000C7C4D"/>
    <w:rPr>
      <w:rFonts w:cs="Times New Roman"/>
      <w:vertAlign w:val="superscript"/>
    </w:rPr>
  </w:style>
  <w:style w:type="character" w:customStyle="1" w:styleId="apple-converted-space">
    <w:name w:val="apple-converted-space"/>
    <w:basedOn w:val="DefaultParagraphFont"/>
    <w:rsid w:val="007C5BC1"/>
  </w:style>
  <w:style w:type="character" w:styleId="Emphasis">
    <w:name w:val="Emphasis"/>
    <w:basedOn w:val="DefaultParagraphFont"/>
    <w:uiPriority w:val="20"/>
    <w:qFormat/>
    <w:locked/>
    <w:rsid w:val="007C5BC1"/>
    <w:rPr>
      <w:i/>
      <w:iCs/>
    </w:rPr>
  </w:style>
  <w:style w:type="character" w:styleId="Strong">
    <w:name w:val="Strong"/>
    <w:basedOn w:val="DefaultParagraphFont"/>
    <w:uiPriority w:val="22"/>
    <w:qFormat/>
    <w:locked/>
    <w:rsid w:val="00EA5E8B"/>
    <w:rPr>
      <w:b/>
      <w:bCs/>
    </w:rPr>
  </w:style>
  <w:style w:type="paragraph" w:styleId="TOCHeading">
    <w:name w:val="TOC Heading"/>
    <w:basedOn w:val="Heading1"/>
    <w:next w:val="Normal"/>
    <w:uiPriority w:val="39"/>
    <w:unhideWhenUsed/>
    <w:qFormat/>
    <w:rsid w:val="00D4410C"/>
    <w:pPr>
      <w:spacing w:before="240" w:line="259" w:lineRule="auto"/>
      <w:outlineLvl w:val="9"/>
    </w:pPr>
    <w:rPr>
      <w:rFonts w:asciiTheme="majorHAnsi" w:eastAsiaTheme="majorEastAsia" w:hAnsiTheme="majorHAnsi" w:cstheme="majorBidi"/>
      <w:b w:val="0"/>
      <w:bCs w:val="0"/>
      <w:color w:val="365F91" w:themeColor="accent1" w:themeShade="BF"/>
      <w:sz w:val="32"/>
      <w:szCs w:val="32"/>
    </w:rPr>
  </w:style>
  <w:style w:type="character" w:customStyle="1" w:styleId="Heading4Char">
    <w:name w:val="Heading 4 Char"/>
    <w:basedOn w:val="DefaultParagraphFont"/>
    <w:link w:val="Heading4"/>
    <w:rsid w:val="00D4410C"/>
    <w:rPr>
      <w:rFonts w:asciiTheme="majorHAnsi" w:eastAsiaTheme="majorEastAsia" w:hAnsiTheme="majorHAnsi" w:cstheme="majorBidi"/>
      <w:i/>
      <w:iCs/>
      <w:color w:val="365F91" w:themeColor="accent1" w:themeShade="BF"/>
      <w:sz w:val="24"/>
      <w:szCs w:val="20"/>
      <w:lang w:val="da-DK"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4D7"/>
    <w:rPr>
      <w:rFonts w:ascii="Arial" w:eastAsia="SimSun" w:hAnsi="Arial"/>
      <w:sz w:val="24"/>
      <w:szCs w:val="20"/>
      <w:lang w:val="fr-FR" w:eastAsia="zh-CN"/>
    </w:rPr>
  </w:style>
  <w:style w:type="paragraph" w:styleId="Heading1">
    <w:name w:val="heading 1"/>
    <w:basedOn w:val="Normal"/>
    <w:next w:val="Normal"/>
    <w:link w:val="Heading1Char"/>
    <w:uiPriority w:val="99"/>
    <w:qFormat/>
    <w:rsid w:val="000F707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C564D7"/>
    <w:pPr>
      <w:keepNext/>
      <w:outlineLvl w:val="1"/>
    </w:pPr>
    <w:rPr>
      <w:rFonts w:cs="Arial"/>
      <w:b/>
      <w:bCs/>
      <w:iCs/>
      <w:szCs w:val="28"/>
    </w:rPr>
  </w:style>
  <w:style w:type="paragraph" w:styleId="Heading3">
    <w:name w:val="heading 3"/>
    <w:basedOn w:val="Normal"/>
    <w:next w:val="Normal"/>
    <w:link w:val="Heading3Char"/>
    <w:uiPriority w:val="99"/>
    <w:qFormat/>
    <w:rsid w:val="000F7077"/>
    <w:pPr>
      <w:keepNext/>
      <w:keepLines/>
      <w:spacing w:before="200"/>
      <w:outlineLvl w:val="2"/>
    </w:pPr>
    <w:rPr>
      <w:rFonts w:ascii="Cambria" w:eastAsia="Times New Roman" w:hAnsi="Cambria"/>
      <w:b/>
      <w:bCs/>
      <w:color w:val="4F81BD"/>
    </w:rPr>
  </w:style>
  <w:style w:type="paragraph" w:styleId="Heading4">
    <w:name w:val="heading 4"/>
    <w:basedOn w:val="Normal"/>
    <w:next w:val="Normal"/>
    <w:link w:val="Heading4Char"/>
    <w:unhideWhenUsed/>
    <w:qFormat/>
    <w:locked/>
    <w:rsid w:val="00D4410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F7077"/>
    <w:rPr>
      <w:rFonts w:ascii="Cambria" w:hAnsi="Cambria" w:cs="Times New Roman"/>
      <w:b/>
      <w:bCs/>
      <w:color w:val="365F91"/>
      <w:sz w:val="28"/>
      <w:szCs w:val="28"/>
      <w:lang w:eastAsia="zh-CN"/>
    </w:rPr>
  </w:style>
  <w:style w:type="character" w:customStyle="1" w:styleId="Heading2Char">
    <w:name w:val="Heading 2 Char"/>
    <w:basedOn w:val="DefaultParagraphFont"/>
    <w:link w:val="Heading2"/>
    <w:uiPriority w:val="99"/>
    <w:locked/>
    <w:rsid w:val="00C564D7"/>
    <w:rPr>
      <w:rFonts w:ascii="Arial" w:eastAsia="SimSun" w:hAnsi="Arial" w:cs="Arial"/>
      <w:b/>
      <w:bCs/>
      <w:iCs/>
      <w:sz w:val="28"/>
      <w:szCs w:val="28"/>
      <w:lang w:eastAsia="zh-CN"/>
    </w:rPr>
  </w:style>
  <w:style w:type="character" w:customStyle="1" w:styleId="Heading3Char">
    <w:name w:val="Heading 3 Char"/>
    <w:basedOn w:val="DefaultParagraphFont"/>
    <w:link w:val="Heading3"/>
    <w:uiPriority w:val="99"/>
    <w:locked/>
    <w:rsid w:val="000F7077"/>
    <w:rPr>
      <w:rFonts w:ascii="Cambria" w:hAnsi="Cambria" w:cs="Times New Roman"/>
      <w:b/>
      <w:bCs/>
      <w:color w:val="4F81BD"/>
      <w:sz w:val="20"/>
      <w:szCs w:val="20"/>
      <w:lang w:eastAsia="zh-CN"/>
    </w:rPr>
  </w:style>
  <w:style w:type="paragraph" w:styleId="BodyText">
    <w:name w:val="Body Text"/>
    <w:basedOn w:val="Normal"/>
    <w:link w:val="BodyTextChar"/>
    <w:uiPriority w:val="99"/>
    <w:semiHidden/>
    <w:rsid w:val="00C564D7"/>
    <w:pPr>
      <w:jc w:val="both"/>
    </w:pPr>
  </w:style>
  <w:style w:type="character" w:customStyle="1" w:styleId="BodyTextChar">
    <w:name w:val="Body Text Char"/>
    <w:basedOn w:val="DefaultParagraphFont"/>
    <w:link w:val="BodyText"/>
    <w:uiPriority w:val="99"/>
    <w:semiHidden/>
    <w:locked/>
    <w:rsid w:val="00C564D7"/>
    <w:rPr>
      <w:rFonts w:ascii="Arial" w:eastAsia="SimSun" w:hAnsi="Arial" w:cs="Times New Roman"/>
      <w:sz w:val="20"/>
      <w:szCs w:val="20"/>
      <w:lang w:eastAsia="zh-CN"/>
    </w:rPr>
  </w:style>
  <w:style w:type="paragraph" w:styleId="ListParagraph">
    <w:name w:val="List Paragraph"/>
    <w:basedOn w:val="Normal"/>
    <w:uiPriority w:val="99"/>
    <w:qFormat/>
    <w:rsid w:val="00C564D7"/>
    <w:pPr>
      <w:ind w:left="720"/>
      <w:contextualSpacing/>
    </w:pPr>
  </w:style>
  <w:style w:type="character" w:styleId="Hyperlink">
    <w:name w:val="Hyperlink"/>
    <w:basedOn w:val="DefaultParagraphFont"/>
    <w:uiPriority w:val="99"/>
    <w:rsid w:val="009970AE"/>
    <w:rPr>
      <w:rFonts w:cs="Times New Roman"/>
      <w:color w:val="0000FF"/>
      <w:u w:val="single"/>
    </w:rPr>
  </w:style>
  <w:style w:type="table" w:styleId="TableGrid">
    <w:name w:val="Table Grid"/>
    <w:basedOn w:val="TableNormal"/>
    <w:uiPriority w:val="99"/>
    <w:rsid w:val="00BF1C9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B1190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11908"/>
    <w:rPr>
      <w:rFonts w:ascii="Tahoma" w:eastAsia="SimSun" w:hAnsi="Tahoma" w:cs="Tahoma"/>
      <w:sz w:val="16"/>
      <w:szCs w:val="16"/>
      <w:lang w:eastAsia="zh-CN"/>
    </w:rPr>
  </w:style>
  <w:style w:type="paragraph" w:styleId="Header">
    <w:name w:val="header"/>
    <w:basedOn w:val="Normal"/>
    <w:link w:val="HeaderChar"/>
    <w:uiPriority w:val="99"/>
    <w:rsid w:val="004852CC"/>
    <w:pPr>
      <w:tabs>
        <w:tab w:val="center" w:pos="4513"/>
        <w:tab w:val="right" w:pos="9026"/>
      </w:tabs>
    </w:pPr>
  </w:style>
  <w:style w:type="character" w:customStyle="1" w:styleId="HeaderChar">
    <w:name w:val="Header Char"/>
    <w:basedOn w:val="DefaultParagraphFont"/>
    <w:link w:val="Header"/>
    <w:uiPriority w:val="99"/>
    <w:locked/>
    <w:rsid w:val="004852CC"/>
    <w:rPr>
      <w:rFonts w:ascii="Arial" w:eastAsia="SimSun" w:hAnsi="Arial" w:cs="Times New Roman"/>
      <w:sz w:val="20"/>
      <w:szCs w:val="20"/>
      <w:lang w:eastAsia="zh-CN"/>
    </w:rPr>
  </w:style>
  <w:style w:type="paragraph" w:styleId="Footer">
    <w:name w:val="footer"/>
    <w:basedOn w:val="Normal"/>
    <w:link w:val="FooterChar"/>
    <w:uiPriority w:val="99"/>
    <w:rsid w:val="004852CC"/>
    <w:pPr>
      <w:tabs>
        <w:tab w:val="center" w:pos="4513"/>
        <w:tab w:val="right" w:pos="9026"/>
      </w:tabs>
    </w:pPr>
  </w:style>
  <w:style w:type="character" w:customStyle="1" w:styleId="FooterChar">
    <w:name w:val="Footer Char"/>
    <w:basedOn w:val="DefaultParagraphFont"/>
    <w:link w:val="Footer"/>
    <w:uiPriority w:val="99"/>
    <w:locked/>
    <w:rsid w:val="004852CC"/>
    <w:rPr>
      <w:rFonts w:ascii="Arial" w:eastAsia="SimSun" w:hAnsi="Arial" w:cs="Times New Roman"/>
      <w:sz w:val="20"/>
      <w:szCs w:val="20"/>
      <w:lang w:eastAsia="zh-CN"/>
    </w:rPr>
  </w:style>
  <w:style w:type="paragraph" w:customStyle="1" w:styleId="CM4">
    <w:name w:val="CM4"/>
    <w:basedOn w:val="Normal"/>
    <w:next w:val="Normal"/>
    <w:uiPriority w:val="99"/>
    <w:rsid w:val="001A3AC0"/>
    <w:pPr>
      <w:autoSpaceDE w:val="0"/>
      <w:autoSpaceDN w:val="0"/>
      <w:adjustRightInd w:val="0"/>
      <w:spacing w:line="276" w:lineRule="atLeast"/>
    </w:pPr>
    <w:rPr>
      <w:rFonts w:ascii="Times New Roman" w:eastAsia="Calibri" w:hAnsi="Times New Roman"/>
      <w:szCs w:val="24"/>
      <w:lang w:val="en-GB" w:eastAsia="en-US"/>
    </w:rPr>
  </w:style>
  <w:style w:type="paragraph" w:customStyle="1" w:styleId="CM10">
    <w:name w:val="CM10"/>
    <w:basedOn w:val="Normal"/>
    <w:next w:val="Normal"/>
    <w:uiPriority w:val="99"/>
    <w:rsid w:val="001A3AC0"/>
    <w:pPr>
      <w:autoSpaceDE w:val="0"/>
      <w:autoSpaceDN w:val="0"/>
      <w:adjustRightInd w:val="0"/>
    </w:pPr>
    <w:rPr>
      <w:rFonts w:ascii="Times New Roman" w:eastAsia="Calibri" w:hAnsi="Times New Roman"/>
      <w:szCs w:val="24"/>
      <w:lang w:val="en-GB" w:eastAsia="en-US"/>
    </w:rPr>
  </w:style>
  <w:style w:type="paragraph" w:customStyle="1" w:styleId="Default">
    <w:name w:val="Default"/>
    <w:uiPriority w:val="99"/>
    <w:rsid w:val="007A6882"/>
    <w:pPr>
      <w:autoSpaceDE w:val="0"/>
      <w:autoSpaceDN w:val="0"/>
      <w:adjustRightInd w:val="0"/>
    </w:pPr>
    <w:rPr>
      <w:rFonts w:ascii="Times New Roman" w:hAnsi="Times New Roman"/>
      <w:color w:val="000000"/>
      <w:sz w:val="24"/>
      <w:szCs w:val="24"/>
      <w:lang w:val="en-GB" w:eastAsia="en-US"/>
    </w:rPr>
  </w:style>
  <w:style w:type="character" w:styleId="FollowedHyperlink">
    <w:name w:val="FollowedHyperlink"/>
    <w:basedOn w:val="DefaultParagraphFont"/>
    <w:uiPriority w:val="99"/>
    <w:semiHidden/>
    <w:rsid w:val="00EC2780"/>
    <w:rPr>
      <w:rFonts w:cs="Times New Roman"/>
      <w:color w:val="800080"/>
      <w:u w:val="single"/>
    </w:rPr>
  </w:style>
  <w:style w:type="paragraph" w:styleId="TOC2">
    <w:name w:val="toc 2"/>
    <w:basedOn w:val="Normal"/>
    <w:next w:val="Normal"/>
    <w:autoRedefine/>
    <w:uiPriority w:val="39"/>
    <w:rsid w:val="000F7077"/>
    <w:pPr>
      <w:spacing w:after="100"/>
      <w:ind w:left="240"/>
    </w:pPr>
  </w:style>
  <w:style w:type="paragraph" w:styleId="TOC1">
    <w:name w:val="toc 1"/>
    <w:basedOn w:val="Normal"/>
    <w:next w:val="Normal"/>
    <w:autoRedefine/>
    <w:uiPriority w:val="39"/>
    <w:rsid w:val="000F7077"/>
    <w:pPr>
      <w:spacing w:after="100"/>
    </w:pPr>
  </w:style>
  <w:style w:type="paragraph" w:styleId="TOC3">
    <w:name w:val="toc 3"/>
    <w:basedOn w:val="Normal"/>
    <w:next w:val="Normal"/>
    <w:autoRedefine/>
    <w:uiPriority w:val="39"/>
    <w:rsid w:val="000F7077"/>
    <w:pPr>
      <w:spacing w:after="100"/>
      <w:ind w:left="480"/>
    </w:pPr>
  </w:style>
  <w:style w:type="paragraph" w:styleId="EndnoteText">
    <w:name w:val="endnote text"/>
    <w:basedOn w:val="Normal"/>
    <w:link w:val="EndnoteTextChar"/>
    <w:uiPriority w:val="99"/>
    <w:semiHidden/>
    <w:rsid w:val="00C61622"/>
    <w:rPr>
      <w:sz w:val="20"/>
    </w:rPr>
  </w:style>
  <w:style w:type="character" w:customStyle="1" w:styleId="EndnoteTextChar">
    <w:name w:val="Endnote Text Char"/>
    <w:basedOn w:val="DefaultParagraphFont"/>
    <w:link w:val="EndnoteText"/>
    <w:uiPriority w:val="99"/>
    <w:semiHidden/>
    <w:locked/>
    <w:rsid w:val="00C61622"/>
    <w:rPr>
      <w:rFonts w:ascii="Arial" w:eastAsia="SimSun" w:hAnsi="Arial" w:cs="Times New Roman"/>
      <w:sz w:val="20"/>
      <w:szCs w:val="20"/>
      <w:lang w:eastAsia="zh-CN"/>
    </w:rPr>
  </w:style>
  <w:style w:type="character" w:styleId="EndnoteReference">
    <w:name w:val="endnote reference"/>
    <w:basedOn w:val="DefaultParagraphFont"/>
    <w:uiPriority w:val="99"/>
    <w:semiHidden/>
    <w:rsid w:val="00C61622"/>
    <w:rPr>
      <w:rFonts w:cs="Times New Roman"/>
      <w:vertAlign w:val="superscript"/>
    </w:rPr>
  </w:style>
  <w:style w:type="character" w:customStyle="1" w:styleId="hps">
    <w:name w:val="hps"/>
    <w:basedOn w:val="DefaultParagraphFont"/>
    <w:uiPriority w:val="99"/>
    <w:rsid w:val="00AC0E3D"/>
    <w:rPr>
      <w:rFonts w:cs="Times New Roman"/>
    </w:rPr>
  </w:style>
  <w:style w:type="character" w:styleId="CommentReference">
    <w:name w:val="annotation reference"/>
    <w:basedOn w:val="DefaultParagraphFont"/>
    <w:uiPriority w:val="99"/>
    <w:semiHidden/>
    <w:rsid w:val="00C173FE"/>
    <w:rPr>
      <w:rFonts w:cs="Times New Roman"/>
      <w:sz w:val="16"/>
      <w:szCs w:val="16"/>
    </w:rPr>
  </w:style>
  <w:style w:type="paragraph" w:styleId="CommentText">
    <w:name w:val="annotation text"/>
    <w:basedOn w:val="Normal"/>
    <w:link w:val="CommentTextChar"/>
    <w:uiPriority w:val="99"/>
    <w:semiHidden/>
    <w:rsid w:val="00C173FE"/>
    <w:rPr>
      <w:sz w:val="20"/>
    </w:rPr>
  </w:style>
  <w:style w:type="character" w:customStyle="1" w:styleId="CommentTextChar">
    <w:name w:val="Comment Text Char"/>
    <w:basedOn w:val="DefaultParagraphFont"/>
    <w:link w:val="CommentText"/>
    <w:uiPriority w:val="99"/>
    <w:semiHidden/>
    <w:locked/>
    <w:rsid w:val="00C173FE"/>
    <w:rPr>
      <w:rFonts w:ascii="Arial" w:eastAsia="SimSun" w:hAnsi="Arial" w:cs="Times New Roman"/>
      <w:sz w:val="20"/>
      <w:szCs w:val="20"/>
      <w:lang w:eastAsia="zh-CN"/>
    </w:rPr>
  </w:style>
  <w:style w:type="paragraph" w:styleId="CommentSubject">
    <w:name w:val="annotation subject"/>
    <w:basedOn w:val="CommentText"/>
    <w:next w:val="CommentText"/>
    <w:link w:val="CommentSubjectChar"/>
    <w:uiPriority w:val="99"/>
    <w:semiHidden/>
    <w:rsid w:val="00C173FE"/>
    <w:rPr>
      <w:b/>
      <w:bCs/>
    </w:rPr>
  </w:style>
  <w:style w:type="character" w:customStyle="1" w:styleId="CommentSubjectChar">
    <w:name w:val="Comment Subject Char"/>
    <w:basedOn w:val="CommentTextChar"/>
    <w:link w:val="CommentSubject"/>
    <w:uiPriority w:val="99"/>
    <w:semiHidden/>
    <w:locked/>
    <w:rsid w:val="00C173FE"/>
    <w:rPr>
      <w:rFonts w:ascii="Arial" w:eastAsia="SimSun" w:hAnsi="Arial" w:cs="Times New Roman"/>
      <w:b/>
      <w:bCs/>
      <w:sz w:val="20"/>
      <w:szCs w:val="20"/>
      <w:lang w:eastAsia="zh-CN"/>
    </w:rPr>
  </w:style>
  <w:style w:type="character" w:styleId="HTMLCite">
    <w:name w:val="HTML Cite"/>
    <w:basedOn w:val="DefaultParagraphFont"/>
    <w:uiPriority w:val="99"/>
    <w:semiHidden/>
    <w:rsid w:val="0018625C"/>
    <w:rPr>
      <w:rFonts w:cs="Times New Roman"/>
      <w:i/>
      <w:iCs/>
    </w:rPr>
  </w:style>
  <w:style w:type="paragraph" w:styleId="FootnoteText">
    <w:name w:val="footnote text"/>
    <w:basedOn w:val="Normal"/>
    <w:link w:val="FootnoteTextChar"/>
    <w:uiPriority w:val="99"/>
    <w:semiHidden/>
    <w:rsid w:val="000C7C4D"/>
    <w:rPr>
      <w:sz w:val="20"/>
    </w:rPr>
  </w:style>
  <w:style w:type="character" w:customStyle="1" w:styleId="FootnoteTextChar">
    <w:name w:val="Footnote Text Char"/>
    <w:basedOn w:val="DefaultParagraphFont"/>
    <w:link w:val="FootnoteText"/>
    <w:uiPriority w:val="99"/>
    <w:semiHidden/>
    <w:locked/>
    <w:rsid w:val="000C7C4D"/>
    <w:rPr>
      <w:rFonts w:ascii="Arial" w:eastAsia="SimSun" w:hAnsi="Arial" w:cs="Times New Roman"/>
      <w:sz w:val="20"/>
      <w:szCs w:val="20"/>
      <w:lang w:eastAsia="zh-CN"/>
    </w:rPr>
  </w:style>
  <w:style w:type="character" w:styleId="FootnoteReference">
    <w:name w:val="footnote reference"/>
    <w:basedOn w:val="DefaultParagraphFont"/>
    <w:uiPriority w:val="99"/>
    <w:semiHidden/>
    <w:rsid w:val="000C7C4D"/>
    <w:rPr>
      <w:rFonts w:cs="Times New Roman"/>
      <w:vertAlign w:val="superscript"/>
    </w:rPr>
  </w:style>
  <w:style w:type="character" w:customStyle="1" w:styleId="apple-converted-space">
    <w:name w:val="apple-converted-space"/>
    <w:basedOn w:val="DefaultParagraphFont"/>
    <w:rsid w:val="007C5BC1"/>
  </w:style>
  <w:style w:type="character" w:styleId="Emphasis">
    <w:name w:val="Emphasis"/>
    <w:basedOn w:val="DefaultParagraphFont"/>
    <w:uiPriority w:val="20"/>
    <w:qFormat/>
    <w:locked/>
    <w:rsid w:val="007C5BC1"/>
    <w:rPr>
      <w:i/>
      <w:iCs/>
    </w:rPr>
  </w:style>
  <w:style w:type="character" w:styleId="Strong">
    <w:name w:val="Strong"/>
    <w:basedOn w:val="DefaultParagraphFont"/>
    <w:uiPriority w:val="22"/>
    <w:qFormat/>
    <w:locked/>
    <w:rsid w:val="00EA5E8B"/>
    <w:rPr>
      <w:b/>
      <w:bCs/>
    </w:rPr>
  </w:style>
  <w:style w:type="paragraph" w:styleId="TOCHeading">
    <w:name w:val="TOC Heading"/>
    <w:basedOn w:val="Heading1"/>
    <w:next w:val="Normal"/>
    <w:uiPriority w:val="39"/>
    <w:unhideWhenUsed/>
    <w:qFormat/>
    <w:rsid w:val="00D4410C"/>
    <w:pPr>
      <w:spacing w:before="240" w:line="259" w:lineRule="auto"/>
      <w:outlineLvl w:val="9"/>
    </w:pPr>
    <w:rPr>
      <w:rFonts w:asciiTheme="majorHAnsi" w:eastAsiaTheme="majorEastAsia" w:hAnsiTheme="majorHAnsi" w:cstheme="majorBidi"/>
      <w:b w:val="0"/>
      <w:bCs w:val="0"/>
      <w:color w:val="365F91" w:themeColor="accent1" w:themeShade="BF"/>
      <w:sz w:val="32"/>
      <w:szCs w:val="32"/>
      <w:lang w:val="en-US" w:eastAsia="en-US"/>
    </w:rPr>
  </w:style>
  <w:style w:type="character" w:customStyle="1" w:styleId="Heading4Char">
    <w:name w:val="Heading 4 Char"/>
    <w:basedOn w:val="DefaultParagraphFont"/>
    <w:link w:val="Heading4"/>
    <w:rsid w:val="00D4410C"/>
    <w:rPr>
      <w:rFonts w:asciiTheme="majorHAnsi" w:eastAsiaTheme="majorEastAsia" w:hAnsiTheme="majorHAnsi" w:cstheme="majorBidi"/>
      <w:i/>
      <w:iCs/>
      <w:color w:val="365F91" w:themeColor="accent1" w:themeShade="BF"/>
      <w:sz w:val="24"/>
      <w:szCs w:val="20"/>
      <w:lang w:val="fr-F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856987">
      <w:bodyDiv w:val="1"/>
      <w:marLeft w:val="0"/>
      <w:marRight w:val="0"/>
      <w:marTop w:val="0"/>
      <w:marBottom w:val="0"/>
      <w:divBdr>
        <w:top w:val="none" w:sz="0" w:space="0" w:color="auto"/>
        <w:left w:val="none" w:sz="0" w:space="0" w:color="auto"/>
        <w:bottom w:val="none" w:sz="0" w:space="0" w:color="auto"/>
        <w:right w:val="none" w:sz="0" w:space="0" w:color="auto"/>
      </w:divBdr>
    </w:div>
    <w:div w:id="674453368">
      <w:marLeft w:val="0"/>
      <w:marRight w:val="0"/>
      <w:marTop w:val="0"/>
      <w:marBottom w:val="0"/>
      <w:divBdr>
        <w:top w:val="none" w:sz="0" w:space="0" w:color="auto"/>
        <w:left w:val="none" w:sz="0" w:space="0" w:color="auto"/>
        <w:bottom w:val="none" w:sz="0" w:space="0" w:color="auto"/>
        <w:right w:val="none" w:sz="0" w:space="0" w:color="auto"/>
      </w:divBdr>
      <w:divsChild>
        <w:div w:id="674453372">
          <w:marLeft w:val="0"/>
          <w:marRight w:val="0"/>
          <w:marTop w:val="0"/>
          <w:marBottom w:val="0"/>
          <w:divBdr>
            <w:top w:val="none" w:sz="0" w:space="0" w:color="auto"/>
            <w:left w:val="none" w:sz="0" w:space="0" w:color="auto"/>
            <w:bottom w:val="none" w:sz="0" w:space="0" w:color="auto"/>
            <w:right w:val="none" w:sz="0" w:space="0" w:color="auto"/>
          </w:divBdr>
        </w:div>
        <w:div w:id="674453379">
          <w:marLeft w:val="0"/>
          <w:marRight w:val="0"/>
          <w:marTop w:val="0"/>
          <w:marBottom w:val="0"/>
          <w:divBdr>
            <w:top w:val="none" w:sz="0" w:space="0" w:color="auto"/>
            <w:left w:val="none" w:sz="0" w:space="0" w:color="auto"/>
            <w:bottom w:val="none" w:sz="0" w:space="0" w:color="auto"/>
            <w:right w:val="none" w:sz="0" w:space="0" w:color="auto"/>
          </w:divBdr>
        </w:div>
      </w:divsChild>
    </w:div>
    <w:div w:id="674453377">
      <w:marLeft w:val="0"/>
      <w:marRight w:val="0"/>
      <w:marTop w:val="0"/>
      <w:marBottom w:val="0"/>
      <w:divBdr>
        <w:top w:val="none" w:sz="0" w:space="0" w:color="auto"/>
        <w:left w:val="none" w:sz="0" w:space="0" w:color="auto"/>
        <w:bottom w:val="none" w:sz="0" w:space="0" w:color="auto"/>
        <w:right w:val="none" w:sz="0" w:space="0" w:color="auto"/>
      </w:divBdr>
      <w:divsChild>
        <w:div w:id="674453385">
          <w:marLeft w:val="0"/>
          <w:marRight w:val="0"/>
          <w:marTop w:val="0"/>
          <w:marBottom w:val="0"/>
          <w:divBdr>
            <w:top w:val="none" w:sz="0" w:space="0" w:color="auto"/>
            <w:left w:val="none" w:sz="0" w:space="0" w:color="auto"/>
            <w:bottom w:val="none" w:sz="0" w:space="0" w:color="auto"/>
            <w:right w:val="none" w:sz="0" w:space="0" w:color="auto"/>
          </w:divBdr>
        </w:div>
        <w:div w:id="674453421">
          <w:marLeft w:val="0"/>
          <w:marRight w:val="0"/>
          <w:marTop w:val="0"/>
          <w:marBottom w:val="0"/>
          <w:divBdr>
            <w:top w:val="none" w:sz="0" w:space="0" w:color="auto"/>
            <w:left w:val="none" w:sz="0" w:space="0" w:color="auto"/>
            <w:bottom w:val="none" w:sz="0" w:space="0" w:color="auto"/>
            <w:right w:val="none" w:sz="0" w:space="0" w:color="auto"/>
          </w:divBdr>
        </w:div>
        <w:div w:id="674453432">
          <w:marLeft w:val="0"/>
          <w:marRight w:val="0"/>
          <w:marTop w:val="0"/>
          <w:marBottom w:val="0"/>
          <w:divBdr>
            <w:top w:val="none" w:sz="0" w:space="0" w:color="auto"/>
            <w:left w:val="none" w:sz="0" w:space="0" w:color="auto"/>
            <w:bottom w:val="none" w:sz="0" w:space="0" w:color="auto"/>
            <w:right w:val="none" w:sz="0" w:space="0" w:color="auto"/>
          </w:divBdr>
        </w:div>
        <w:div w:id="674453434">
          <w:marLeft w:val="0"/>
          <w:marRight w:val="0"/>
          <w:marTop w:val="0"/>
          <w:marBottom w:val="0"/>
          <w:divBdr>
            <w:top w:val="none" w:sz="0" w:space="0" w:color="auto"/>
            <w:left w:val="none" w:sz="0" w:space="0" w:color="auto"/>
            <w:bottom w:val="none" w:sz="0" w:space="0" w:color="auto"/>
            <w:right w:val="none" w:sz="0" w:space="0" w:color="auto"/>
          </w:divBdr>
        </w:div>
        <w:div w:id="674453459">
          <w:marLeft w:val="0"/>
          <w:marRight w:val="0"/>
          <w:marTop w:val="0"/>
          <w:marBottom w:val="0"/>
          <w:divBdr>
            <w:top w:val="none" w:sz="0" w:space="0" w:color="auto"/>
            <w:left w:val="none" w:sz="0" w:space="0" w:color="auto"/>
            <w:bottom w:val="none" w:sz="0" w:space="0" w:color="auto"/>
            <w:right w:val="none" w:sz="0" w:space="0" w:color="auto"/>
          </w:divBdr>
        </w:div>
        <w:div w:id="674453470">
          <w:marLeft w:val="0"/>
          <w:marRight w:val="0"/>
          <w:marTop w:val="0"/>
          <w:marBottom w:val="0"/>
          <w:divBdr>
            <w:top w:val="none" w:sz="0" w:space="0" w:color="auto"/>
            <w:left w:val="none" w:sz="0" w:space="0" w:color="auto"/>
            <w:bottom w:val="none" w:sz="0" w:space="0" w:color="auto"/>
            <w:right w:val="none" w:sz="0" w:space="0" w:color="auto"/>
          </w:divBdr>
        </w:div>
        <w:div w:id="674453478">
          <w:marLeft w:val="0"/>
          <w:marRight w:val="0"/>
          <w:marTop w:val="0"/>
          <w:marBottom w:val="0"/>
          <w:divBdr>
            <w:top w:val="none" w:sz="0" w:space="0" w:color="auto"/>
            <w:left w:val="none" w:sz="0" w:space="0" w:color="auto"/>
            <w:bottom w:val="none" w:sz="0" w:space="0" w:color="auto"/>
            <w:right w:val="none" w:sz="0" w:space="0" w:color="auto"/>
          </w:divBdr>
        </w:div>
        <w:div w:id="674453482">
          <w:marLeft w:val="0"/>
          <w:marRight w:val="0"/>
          <w:marTop w:val="0"/>
          <w:marBottom w:val="0"/>
          <w:divBdr>
            <w:top w:val="none" w:sz="0" w:space="0" w:color="auto"/>
            <w:left w:val="none" w:sz="0" w:space="0" w:color="auto"/>
            <w:bottom w:val="none" w:sz="0" w:space="0" w:color="auto"/>
            <w:right w:val="none" w:sz="0" w:space="0" w:color="auto"/>
          </w:divBdr>
        </w:div>
        <w:div w:id="674453484">
          <w:marLeft w:val="0"/>
          <w:marRight w:val="0"/>
          <w:marTop w:val="0"/>
          <w:marBottom w:val="0"/>
          <w:divBdr>
            <w:top w:val="none" w:sz="0" w:space="0" w:color="auto"/>
            <w:left w:val="none" w:sz="0" w:space="0" w:color="auto"/>
            <w:bottom w:val="none" w:sz="0" w:space="0" w:color="auto"/>
            <w:right w:val="none" w:sz="0" w:space="0" w:color="auto"/>
          </w:divBdr>
        </w:div>
        <w:div w:id="674453490">
          <w:marLeft w:val="0"/>
          <w:marRight w:val="0"/>
          <w:marTop w:val="0"/>
          <w:marBottom w:val="0"/>
          <w:divBdr>
            <w:top w:val="none" w:sz="0" w:space="0" w:color="auto"/>
            <w:left w:val="none" w:sz="0" w:space="0" w:color="auto"/>
            <w:bottom w:val="none" w:sz="0" w:space="0" w:color="auto"/>
            <w:right w:val="none" w:sz="0" w:space="0" w:color="auto"/>
          </w:divBdr>
        </w:div>
      </w:divsChild>
    </w:div>
    <w:div w:id="674453387">
      <w:marLeft w:val="0"/>
      <w:marRight w:val="0"/>
      <w:marTop w:val="0"/>
      <w:marBottom w:val="0"/>
      <w:divBdr>
        <w:top w:val="none" w:sz="0" w:space="0" w:color="auto"/>
        <w:left w:val="none" w:sz="0" w:space="0" w:color="auto"/>
        <w:bottom w:val="none" w:sz="0" w:space="0" w:color="auto"/>
        <w:right w:val="none" w:sz="0" w:space="0" w:color="auto"/>
      </w:divBdr>
      <w:divsChild>
        <w:div w:id="674453370">
          <w:marLeft w:val="0"/>
          <w:marRight w:val="0"/>
          <w:marTop w:val="0"/>
          <w:marBottom w:val="0"/>
          <w:divBdr>
            <w:top w:val="none" w:sz="0" w:space="0" w:color="auto"/>
            <w:left w:val="none" w:sz="0" w:space="0" w:color="auto"/>
            <w:bottom w:val="none" w:sz="0" w:space="0" w:color="auto"/>
            <w:right w:val="none" w:sz="0" w:space="0" w:color="auto"/>
          </w:divBdr>
        </w:div>
        <w:div w:id="674453400">
          <w:marLeft w:val="0"/>
          <w:marRight w:val="0"/>
          <w:marTop w:val="0"/>
          <w:marBottom w:val="0"/>
          <w:divBdr>
            <w:top w:val="none" w:sz="0" w:space="0" w:color="auto"/>
            <w:left w:val="none" w:sz="0" w:space="0" w:color="auto"/>
            <w:bottom w:val="none" w:sz="0" w:space="0" w:color="auto"/>
            <w:right w:val="none" w:sz="0" w:space="0" w:color="auto"/>
          </w:divBdr>
        </w:div>
        <w:div w:id="674453486">
          <w:marLeft w:val="0"/>
          <w:marRight w:val="0"/>
          <w:marTop w:val="0"/>
          <w:marBottom w:val="0"/>
          <w:divBdr>
            <w:top w:val="none" w:sz="0" w:space="0" w:color="auto"/>
            <w:left w:val="none" w:sz="0" w:space="0" w:color="auto"/>
            <w:bottom w:val="none" w:sz="0" w:space="0" w:color="auto"/>
            <w:right w:val="none" w:sz="0" w:space="0" w:color="auto"/>
          </w:divBdr>
        </w:div>
      </w:divsChild>
    </w:div>
    <w:div w:id="674453392">
      <w:marLeft w:val="0"/>
      <w:marRight w:val="0"/>
      <w:marTop w:val="0"/>
      <w:marBottom w:val="0"/>
      <w:divBdr>
        <w:top w:val="none" w:sz="0" w:space="0" w:color="auto"/>
        <w:left w:val="none" w:sz="0" w:space="0" w:color="auto"/>
        <w:bottom w:val="none" w:sz="0" w:space="0" w:color="auto"/>
        <w:right w:val="none" w:sz="0" w:space="0" w:color="auto"/>
      </w:divBdr>
    </w:div>
    <w:div w:id="674453411">
      <w:marLeft w:val="0"/>
      <w:marRight w:val="0"/>
      <w:marTop w:val="0"/>
      <w:marBottom w:val="0"/>
      <w:divBdr>
        <w:top w:val="none" w:sz="0" w:space="0" w:color="auto"/>
        <w:left w:val="none" w:sz="0" w:space="0" w:color="auto"/>
        <w:bottom w:val="none" w:sz="0" w:space="0" w:color="auto"/>
        <w:right w:val="none" w:sz="0" w:space="0" w:color="auto"/>
      </w:divBdr>
      <w:divsChild>
        <w:div w:id="674453389">
          <w:marLeft w:val="0"/>
          <w:marRight w:val="0"/>
          <w:marTop w:val="0"/>
          <w:marBottom w:val="0"/>
          <w:divBdr>
            <w:top w:val="none" w:sz="0" w:space="0" w:color="auto"/>
            <w:left w:val="none" w:sz="0" w:space="0" w:color="auto"/>
            <w:bottom w:val="none" w:sz="0" w:space="0" w:color="auto"/>
            <w:right w:val="none" w:sz="0" w:space="0" w:color="auto"/>
          </w:divBdr>
        </w:div>
        <w:div w:id="674453404">
          <w:marLeft w:val="0"/>
          <w:marRight w:val="0"/>
          <w:marTop w:val="0"/>
          <w:marBottom w:val="0"/>
          <w:divBdr>
            <w:top w:val="none" w:sz="0" w:space="0" w:color="auto"/>
            <w:left w:val="none" w:sz="0" w:space="0" w:color="auto"/>
            <w:bottom w:val="none" w:sz="0" w:space="0" w:color="auto"/>
            <w:right w:val="none" w:sz="0" w:space="0" w:color="auto"/>
          </w:divBdr>
        </w:div>
        <w:div w:id="674453443">
          <w:marLeft w:val="0"/>
          <w:marRight w:val="0"/>
          <w:marTop w:val="0"/>
          <w:marBottom w:val="0"/>
          <w:divBdr>
            <w:top w:val="none" w:sz="0" w:space="0" w:color="auto"/>
            <w:left w:val="none" w:sz="0" w:space="0" w:color="auto"/>
            <w:bottom w:val="none" w:sz="0" w:space="0" w:color="auto"/>
            <w:right w:val="none" w:sz="0" w:space="0" w:color="auto"/>
          </w:divBdr>
        </w:div>
        <w:div w:id="674453454">
          <w:marLeft w:val="0"/>
          <w:marRight w:val="0"/>
          <w:marTop w:val="0"/>
          <w:marBottom w:val="0"/>
          <w:divBdr>
            <w:top w:val="none" w:sz="0" w:space="0" w:color="auto"/>
            <w:left w:val="none" w:sz="0" w:space="0" w:color="auto"/>
            <w:bottom w:val="none" w:sz="0" w:space="0" w:color="auto"/>
            <w:right w:val="none" w:sz="0" w:space="0" w:color="auto"/>
          </w:divBdr>
        </w:div>
        <w:div w:id="674453457">
          <w:marLeft w:val="0"/>
          <w:marRight w:val="0"/>
          <w:marTop w:val="0"/>
          <w:marBottom w:val="0"/>
          <w:divBdr>
            <w:top w:val="none" w:sz="0" w:space="0" w:color="auto"/>
            <w:left w:val="none" w:sz="0" w:space="0" w:color="auto"/>
            <w:bottom w:val="none" w:sz="0" w:space="0" w:color="auto"/>
            <w:right w:val="none" w:sz="0" w:space="0" w:color="auto"/>
          </w:divBdr>
        </w:div>
        <w:div w:id="674453461">
          <w:marLeft w:val="0"/>
          <w:marRight w:val="0"/>
          <w:marTop w:val="0"/>
          <w:marBottom w:val="0"/>
          <w:divBdr>
            <w:top w:val="none" w:sz="0" w:space="0" w:color="auto"/>
            <w:left w:val="none" w:sz="0" w:space="0" w:color="auto"/>
            <w:bottom w:val="none" w:sz="0" w:space="0" w:color="auto"/>
            <w:right w:val="none" w:sz="0" w:space="0" w:color="auto"/>
          </w:divBdr>
        </w:div>
        <w:div w:id="674453475">
          <w:marLeft w:val="0"/>
          <w:marRight w:val="0"/>
          <w:marTop w:val="0"/>
          <w:marBottom w:val="0"/>
          <w:divBdr>
            <w:top w:val="none" w:sz="0" w:space="0" w:color="auto"/>
            <w:left w:val="none" w:sz="0" w:space="0" w:color="auto"/>
            <w:bottom w:val="none" w:sz="0" w:space="0" w:color="auto"/>
            <w:right w:val="none" w:sz="0" w:space="0" w:color="auto"/>
          </w:divBdr>
        </w:div>
      </w:divsChild>
    </w:div>
    <w:div w:id="674453417">
      <w:marLeft w:val="0"/>
      <w:marRight w:val="0"/>
      <w:marTop w:val="0"/>
      <w:marBottom w:val="0"/>
      <w:divBdr>
        <w:top w:val="none" w:sz="0" w:space="0" w:color="auto"/>
        <w:left w:val="none" w:sz="0" w:space="0" w:color="auto"/>
        <w:bottom w:val="none" w:sz="0" w:space="0" w:color="auto"/>
        <w:right w:val="none" w:sz="0" w:space="0" w:color="auto"/>
      </w:divBdr>
      <w:divsChild>
        <w:div w:id="674453371">
          <w:marLeft w:val="0"/>
          <w:marRight w:val="0"/>
          <w:marTop w:val="0"/>
          <w:marBottom w:val="0"/>
          <w:divBdr>
            <w:top w:val="none" w:sz="0" w:space="0" w:color="auto"/>
            <w:left w:val="none" w:sz="0" w:space="0" w:color="auto"/>
            <w:bottom w:val="none" w:sz="0" w:space="0" w:color="auto"/>
            <w:right w:val="none" w:sz="0" w:space="0" w:color="auto"/>
          </w:divBdr>
        </w:div>
        <w:div w:id="674453397">
          <w:marLeft w:val="0"/>
          <w:marRight w:val="0"/>
          <w:marTop w:val="0"/>
          <w:marBottom w:val="0"/>
          <w:divBdr>
            <w:top w:val="none" w:sz="0" w:space="0" w:color="auto"/>
            <w:left w:val="none" w:sz="0" w:space="0" w:color="auto"/>
            <w:bottom w:val="none" w:sz="0" w:space="0" w:color="auto"/>
            <w:right w:val="none" w:sz="0" w:space="0" w:color="auto"/>
          </w:divBdr>
        </w:div>
        <w:div w:id="674453430">
          <w:marLeft w:val="0"/>
          <w:marRight w:val="0"/>
          <w:marTop w:val="0"/>
          <w:marBottom w:val="0"/>
          <w:divBdr>
            <w:top w:val="none" w:sz="0" w:space="0" w:color="auto"/>
            <w:left w:val="none" w:sz="0" w:space="0" w:color="auto"/>
            <w:bottom w:val="none" w:sz="0" w:space="0" w:color="auto"/>
            <w:right w:val="none" w:sz="0" w:space="0" w:color="auto"/>
          </w:divBdr>
        </w:div>
        <w:div w:id="674453436">
          <w:marLeft w:val="0"/>
          <w:marRight w:val="0"/>
          <w:marTop w:val="0"/>
          <w:marBottom w:val="0"/>
          <w:divBdr>
            <w:top w:val="none" w:sz="0" w:space="0" w:color="auto"/>
            <w:left w:val="none" w:sz="0" w:space="0" w:color="auto"/>
            <w:bottom w:val="none" w:sz="0" w:space="0" w:color="auto"/>
            <w:right w:val="none" w:sz="0" w:space="0" w:color="auto"/>
          </w:divBdr>
        </w:div>
        <w:div w:id="674453491">
          <w:marLeft w:val="0"/>
          <w:marRight w:val="0"/>
          <w:marTop w:val="0"/>
          <w:marBottom w:val="0"/>
          <w:divBdr>
            <w:top w:val="none" w:sz="0" w:space="0" w:color="auto"/>
            <w:left w:val="none" w:sz="0" w:space="0" w:color="auto"/>
            <w:bottom w:val="none" w:sz="0" w:space="0" w:color="auto"/>
            <w:right w:val="none" w:sz="0" w:space="0" w:color="auto"/>
          </w:divBdr>
        </w:div>
      </w:divsChild>
    </w:div>
    <w:div w:id="674453420">
      <w:marLeft w:val="0"/>
      <w:marRight w:val="0"/>
      <w:marTop w:val="0"/>
      <w:marBottom w:val="0"/>
      <w:divBdr>
        <w:top w:val="none" w:sz="0" w:space="0" w:color="auto"/>
        <w:left w:val="none" w:sz="0" w:space="0" w:color="auto"/>
        <w:bottom w:val="none" w:sz="0" w:space="0" w:color="auto"/>
        <w:right w:val="none" w:sz="0" w:space="0" w:color="auto"/>
      </w:divBdr>
    </w:div>
    <w:div w:id="674453444">
      <w:marLeft w:val="0"/>
      <w:marRight w:val="0"/>
      <w:marTop w:val="0"/>
      <w:marBottom w:val="0"/>
      <w:divBdr>
        <w:top w:val="none" w:sz="0" w:space="0" w:color="auto"/>
        <w:left w:val="none" w:sz="0" w:space="0" w:color="auto"/>
        <w:bottom w:val="none" w:sz="0" w:space="0" w:color="auto"/>
        <w:right w:val="none" w:sz="0" w:space="0" w:color="auto"/>
      </w:divBdr>
      <w:divsChild>
        <w:div w:id="674453375">
          <w:marLeft w:val="0"/>
          <w:marRight w:val="0"/>
          <w:marTop w:val="0"/>
          <w:marBottom w:val="0"/>
          <w:divBdr>
            <w:top w:val="none" w:sz="0" w:space="0" w:color="auto"/>
            <w:left w:val="none" w:sz="0" w:space="0" w:color="auto"/>
            <w:bottom w:val="none" w:sz="0" w:space="0" w:color="auto"/>
            <w:right w:val="none" w:sz="0" w:space="0" w:color="auto"/>
          </w:divBdr>
        </w:div>
        <w:div w:id="674453395">
          <w:marLeft w:val="0"/>
          <w:marRight w:val="0"/>
          <w:marTop w:val="0"/>
          <w:marBottom w:val="0"/>
          <w:divBdr>
            <w:top w:val="none" w:sz="0" w:space="0" w:color="auto"/>
            <w:left w:val="none" w:sz="0" w:space="0" w:color="auto"/>
            <w:bottom w:val="none" w:sz="0" w:space="0" w:color="auto"/>
            <w:right w:val="none" w:sz="0" w:space="0" w:color="auto"/>
          </w:divBdr>
        </w:div>
        <w:div w:id="674453401">
          <w:marLeft w:val="0"/>
          <w:marRight w:val="0"/>
          <w:marTop w:val="0"/>
          <w:marBottom w:val="0"/>
          <w:divBdr>
            <w:top w:val="none" w:sz="0" w:space="0" w:color="auto"/>
            <w:left w:val="none" w:sz="0" w:space="0" w:color="auto"/>
            <w:bottom w:val="none" w:sz="0" w:space="0" w:color="auto"/>
            <w:right w:val="none" w:sz="0" w:space="0" w:color="auto"/>
          </w:divBdr>
        </w:div>
        <w:div w:id="674453405">
          <w:marLeft w:val="0"/>
          <w:marRight w:val="0"/>
          <w:marTop w:val="0"/>
          <w:marBottom w:val="0"/>
          <w:divBdr>
            <w:top w:val="none" w:sz="0" w:space="0" w:color="auto"/>
            <w:left w:val="none" w:sz="0" w:space="0" w:color="auto"/>
            <w:bottom w:val="none" w:sz="0" w:space="0" w:color="auto"/>
            <w:right w:val="none" w:sz="0" w:space="0" w:color="auto"/>
          </w:divBdr>
        </w:div>
        <w:div w:id="674453407">
          <w:marLeft w:val="0"/>
          <w:marRight w:val="0"/>
          <w:marTop w:val="0"/>
          <w:marBottom w:val="0"/>
          <w:divBdr>
            <w:top w:val="none" w:sz="0" w:space="0" w:color="auto"/>
            <w:left w:val="none" w:sz="0" w:space="0" w:color="auto"/>
            <w:bottom w:val="none" w:sz="0" w:space="0" w:color="auto"/>
            <w:right w:val="none" w:sz="0" w:space="0" w:color="auto"/>
          </w:divBdr>
        </w:div>
        <w:div w:id="674453408">
          <w:marLeft w:val="0"/>
          <w:marRight w:val="0"/>
          <w:marTop w:val="0"/>
          <w:marBottom w:val="0"/>
          <w:divBdr>
            <w:top w:val="none" w:sz="0" w:space="0" w:color="auto"/>
            <w:left w:val="none" w:sz="0" w:space="0" w:color="auto"/>
            <w:bottom w:val="none" w:sz="0" w:space="0" w:color="auto"/>
            <w:right w:val="none" w:sz="0" w:space="0" w:color="auto"/>
          </w:divBdr>
        </w:div>
        <w:div w:id="674453423">
          <w:marLeft w:val="0"/>
          <w:marRight w:val="0"/>
          <w:marTop w:val="0"/>
          <w:marBottom w:val="0"/>
          <w:divBdr>
            <w:top w:val="none" w:sz="0" w:space="0" w:color="auto"/>
            <w:left w:val="none" w:sz="0" w:space="0" w:color="auto"/>
            <w:bottom w:val="none" w:sz="0" w:space="0" w:color="auto"/>
            <w:right w:val="none" w:sz="0" w:space="0" w:color="auto"/>
          </w:divBdr>
        </w:div>
        <w:div w:id="674453431">
          <w:marLeft w:val="0"/>
          <w:marRight w:val="0"/>
          <w:marTop w:val="0"/>
          <w:marBottom w:val="0"/>
          <w:divBdr>
            <w:top w:val="none" w:sz="0" w:space="0" w:color="auto"/>
            <w:left w:val="none" w:sz="0" w:space="0" w:color="auto"/>
            <w:bottom w:val="none" w:sz="0" w:space="0" w:color="auto"/>
            <w:right w:val="none" w:sz="0" w:space="0" w:color="auto"/>
          </w:divBdr>
        </w:div>
        <w:div w:id="674453452">
          <w:marLeft w:val="0"/>
          <w:marRight w:val="0"/>
          <w:marTop w:val="0"/>
          <w:marBottom w:val="0"/>
          <w:divBdr>
            <w:top w:val="none" w:sz="0" w:space="0" w:color="auto"/>
            <w:left w:val="none" w:sz="0" w:space="0" w:color="auto"/>
            <w:bottom w:val="none" w:sz="0" w:space="0" w:color="auto"/>
            <w:right w:val="none" w:sz="0" w:space="0" w:color="auto"/>
          </w:divBdr>
        </w:div>
        <w:div w:id="674453453">
          <w:marLeft w:val="0"/>
          <w:marRight w:val="0"/>
          <w:marTop w:val="0"/>
          <w:marBottom w:val="0"/>
          <w:divBdr>
            <w:top w:val="none" w:sz="0" w:space="0" w:color="auto"/>
            <w:left w:val="none" w:sz="0" w:space="0" w:color="auto"/>
            <w:bottom w:val="none" w:sz="0" w:space="0" w:color="auto"/>
            <w:right w:val="none" w:sz="0" w:space="0" w:color="auto"/>
          </w:divBdr>
        </w:div>
        <w:div w:id="674453464">
          <w:marLeft w:val="0"/>
          <w:marRight w:val="0"/>
          <w:marTop w:val="0"/>
          <w:marBottom w:val="0"/>
          <w:divBdr>
            <w:top w:val="none" w:sz="0" w:space="0" w:color="auto"/>
            <w:left w:val="none" w:sz="0" w:space="0" w:color="auto"/>
            <w:bottom w:val="none" w:sz="0" w:space="0" w:color="auto"/>
            <w:right w:val="none" w:sz="0" w:space="0" w:color="auto"/>
          </w:divBdr>
        </w:div>
        <w:div w:id="674453487">
          <w:marLeft w:val="0"/>
          <w:marRight w:val="0"/>
          <w:marTop w:val="0"/>
          <w:marBottom w:val="0"/>
          <w:divBdr>
            <w:top w:val="none" w:sz="0" w:space="0" w:color="auto"/>
            <w:left w:val="none" w:sz="0" w:space="0" w:color="auto"/>
            <w:bottom w:val="none" w:sz="0" w:space="0" w:color="auto"/>
            <w:right w:val="none" w:sz="0" w:space="0" w:color="auto"/>
          </w:divBdr>
        </w:div>
      </w:divsChild>
    </w:div>
    <w:div w:id="674453447">
      <w:marLeft w:val="0"/>
      <w:marRight w:val="0"/>
      <w:marTop w:val="0"/>
      <w:marBottom w:val="0"/>
      <w:divBdr>
        <w:top w:val="none" w:sz="0" w:space="0" w:color="auto"/>
        <w:left w:val="none" w:sz="0" w:space="0" w:color="auto"/>
        <w:bottom w:val="none" w:sz="0" w:space="0" w:color="auto"/>
        <w:right w:val="none" w:sz="0" w:space="0" w:color="auto"/>
      </w:divBdr>
      <w:divsChild>
        <w:div w:id="674453374">
          <w:marLeft w:val="0"/>
          <w:marRight w:val="0"/>
          <w:marTop w:val="0"/>
          <w:marBottom w:val="0"/>
          <w:divBdr>
            <w:top w:val="none" w:sz="0" w:space="0" w:color="auto"/>
            <w:left w:val="none" w:sz="0" w:space="0" w:color="auto"/>
            <w:bottom w:val="none" w:sz="0" w:space="0" w:color="auto"/>
            <w:right w:val="none" w:sz="0" w:space="0" w:color="auto"/>
          </w:divBdr>
        </w:div>
        <w:div w:id="674453381">
          <w:marLeft w:val="0"/>
          <w:marRight w:val="0"/>
          <w:marTop w:val="0"/>
          <w:marBottom w:val="0"/>
          <w:divBdr>
            <w:top w:val="none" w:sz="0" w:space="0" w:color="auto"/>
            <w:left w:val="none" w:sz="0" w:space="0" w:color="auto"/>
            <w:bottom w:val="none" w:sz="0" w:space="0" w:color="auto"/>
            <w:right w:val="none" w:sz="0" w:space="0" w:color="auto"/>
          </w:divBdr>
        </w:div>
        <w:div w:id="674453403">
          <w:marLeft w:val="0"/>
          <w:marRight w:val="0"/>
          <w:marTop w:val="0"/>
          <w:marBottom w:val="0"/>
          <w:divBdr>
            <w:top w:val="none" w:sz="0" w:space="0" w:color="auto"/>
            <w:left w:val="none" w:sz="0" w:space="0" w:color="auto"/>
            <w:bottom w:val="none" w:sz="0" w:space="0" w:color="auto"/>
            <w:right w:val="none" w:sz="0" w:space="0" w:color="auto"/>
          </w:divBdr>
        </w:div>
        <w:div w:id="674453410">
          <w:marLeft w:val="0"/>
          <w:marRight w:val="0"/>
          <w:marTop w:val="0"/>
          <w:marBottom w:val="0"/>
          <w:divBdr>
            <w:top w:val="none" w:sz="0" w:space="0" w:color="auto"/>
            <w:left w:val="none" w:sz="0" w:space="0" w:color="auto"/>
            <w:bottom w:val="none" w:sz="0" w:space="0" w:color="auto"/>
            <w:right w:val="none" w:sz="0" w:space="0" w:color="auto"/>
          </w:divBdr>
        </w:div>
        <w:div w:id="674453445">
          <w:marLeft w:val="0"/>
          <w:marRight w:val="0"/>
          <w:marTop w:val="0"/>
          <w:marBottom w:val="0"/>
          <w:divBdr>
            <w:top w:val="none" w:sz="0" w:space="0" w:color="auto"/>
            <w:left w:val="none" w:sz="0" w:space="0" w:color="auto"/>
            <w:bottom w:val="none" w:sz="0" w:space="0" w:color="auto"/>
            <w:right w:val="none" w:sz="0" w:space="0" w:color="auto"/>
          </w:divBdr>
        </w:div>
        <w:div w:id="674453465">
          <w:marLeft w:val="0"/>
          <w:marRight w:val="0"/>
          <w:marTop w:val="0"/>
          <w:marBottom w:val="0"/>
          <w:divBdr>
            <w:top w:val="none" w:sz="0" w:space="0" w:color="auto"/>
            <w:left w:val="none" w:sz="0" w:space="0" w:color="auto"/>
            <w:bottom w:val="none" w:sz="0" w:space="0" w:color="auto"/>
            <w:right w:val="none" w:sz="0" w:space="0" w:color="auto"/>
          </w:divBdr>
        </w:div>
      </w:divsChild>
    </w:div>
    <w:div w:id="674453449">
      <w:marLeft w:val="0"/>
      <w:marRight w:val="0"/>
      <w:marTop w:val="0"/>
      <w:marBottom w:val="0"/>
      <w:divBdr>
        <w:top w:val="none" w:sz="0" w:space="0" w:color="auto"/>
        <w:left w:val="none" w:sz="0" w:space="0" w:color="auto"/>
        <w:bottom w:val="none" w:sz="0" w:space="0" w:color="auto"/>
        <w:right w:val="none" w:sz="0" w:space="0" w:color="auto"/>
      </w:divBdr>
    </w:div>
    <w:div w:id="674453451">
      <w:marLeft w:val="0"/>
      <w:marRight w:val="0"/>
      <w:marTop w:val="0"/>
      <w:marBottom w:val="0"/>
      <w:divBdr>
        <w:top w:val="none" w:sz="0" w:space="0" w:color="auto"/>
        <w:left w:val="none" w:sz="0" w:space="0" w:color="auto"/>
        <w:bottom w:val="none" w:sz="0" w:space="0" w:color="auto"/>
        <w:right w:val="none" w:sz="0" w:space="0" w:color="auto"/>
      </w:divBdr>
      <w:divsChild>
        <w:div w:id="674453386">
          <w:marLeft w:val="0"/>
          <w:marRight w:val="0"/>
          <w:marTop w:val="0"/>
          <w:marBottom w:val="0"/>
          <w:divBdr>
            <w:top w:val="none" w:sz="0" w:space="0" w:color="auto"/>
            <w:left w:val="none" w:sz="0" w:space="0" w:color="auto"/>
            <w:bottom w:val="none" w:sz="0" w:space="0" w:color="auto"/>
            <w:right w:val="none" w:sz="0" w:space="0" w:color="auto"/>
          </w:divBdr>
        </w:div>
        <w:div w:id="674453394">
          <w:marLeft w:val="0"/>
          <w:marRight w:val="0"/>
          <w:marTop w:val="0"/>
          <w:marBottom w:val="0"/>
          <w:divBdr>
            <w:top w:val="none" w:sz="0" w:space="0" w:color="auto"/>
            <w:left w:val="none" w:sz="0" w:space="0" w:color="auto"/>
            <w:bottom w:val="none" w:sz="0" w:space="0" w:color="auto"/>
            <w:right w:val="none" w:sz="0" w:space="0" w:color="auto"/>
          </w:divBdr>
        </w:div>
        <w:div w:id="674453422">
          <w:marLeft w:val="0"/>
          <w:marRight w:val="0"/>
          <w:marTop w:val="0"/>
          <w:marBottom w:val="0"/>
          <w:divBdr>
            <w:top w:val="none" w:sz="0" w:space="0" w:color="auto"/>
            <w:left w:val="none" w:sz="0" w:space="0" w:color="auto"/>
            <w:bottom w:val="none" w:sz="0" w:space="0" w:color="auto"/>
            <w:right w:val="none" w:sz="0" w:space="0" w:color="auto"/>
          </w:divBdr>
        </w:div>
        <w:div w:id="674453440">
          <w:marLeft w:val="0"/>
          <w:marRight w:val="0"/>
          <w:marTop w:val="0"/>
          <w:marBottom w:val="0"/>
          <w:divBdr>
            <w:top w:val="none" w:sz="0" w:space="0" w:color="auto"/>
            <w:left w:val="none" w:sz="0" w:space="0" w:color="auto"/>
            <w:bottom w:val="none" w:sz="0" w:space="0" w:color="auto"/>
            <w:right w:val="none" w:sz="0" w:space="0" w:color="auto"/>
          </w:divBdr>
        </w:div>
        <w:div w:id="674453442">
          <w:marLeft w:val="0"/>
          <w:marRight w:val="0"/>
          <w:marTop w:val="0"/>
          <w:marBottom w:val="0"/>
          <w:divBdr>
            <w:top w:val="none" w:sz="0" w:space="0" w:color="auto"/>
            <w:left w:val="none" w:sz="0" w:space="0" w:color="auto"/>
            <w:bottom w:val="none" w:sz="0" w:space="0" w:color="auto"/>
            <w:right w:val="none" w:sz="0" w:space="0" w:color="auto"/>
          </w:divBdr>
        </w:div>
      </w:divsChild>
    </w:div>
    <w:div w:id="674453460">
      <w:marLeft w:val="0"/>
      <w:marRight w:val="0"/>
      <w:marTop w:val="0"/>
      <w:marBottom w:val="0"/>
      <w:divBdr>
        <w:top w:val="none" w:sz="0" w:space="0" w:color="auto"/>
        <w:left w:val="none" w:sz="0" w:space="0" w:color="auto"/>
        <w:bottom w:val="none" w:sz="0" w:space="0" w:color="auto"/>
        <w:right w:val="none" w:sz="0" w:space="0" w:color="auto"/>
      </w:divBdr>
      <w:divsChild>
        <w:div w:id="674453369">
          <w:marLeft w:val="0"/>
          <w:marRight w:val="0"/>
          <w:marTop w:val="0"/>
          <w:marBottom w:val="0"/>
          <w:divBdr>
            <w:top w:val="none" w:sz="0" w:space="0" w:color="auto"/>
            <w:left w:val="none" w:sz="0" w:space="0" w:color="auto"/>
            <w:bottom w:val="none" w:sz="0" w:space="0" w:color="auto"/>
            <w:right w:val="none" w:sz="0" w:space="0" w:color="auto"/>
          </w:divBdr>
        </w:div>
        <w:div w:id="674453380">
          <w:marLeft w:val="0"/>
          <w:marRight w:val="0"/>
          <w:marTop w:val="0"/>
          <w:marBottom w:val="0"/>
          <w:divBdr>
            <w:top w:val="none" w:sz="0" w:space="0" w:color="auto"/>
            <w:left w:val="none" w:sz="0" w:space="0" w:color="auto"/>
            <w:bottom w:val="none" w:sz="0" w:space="0" w:color="auto"/>
            <w:right w:val="none" w:sz="0" w:space="0" w:color="auto"/>
          </w:divBdr>
        </w:div>
        <w:div w:id="674453383">
          <w:marLeft w:val="0"/>
          <w:marRight w:val="0"/>
          <w:marTop w:val="0"/>
          <w:marBottom w:val="0"/>
          <w:divBdr>
            <w:top w:val="none" w:sz="0" w:space="0" w:color="auto"/>
            <w:left w:val="none" w:sz="0" w:space="0" w:color="auto"/>
            <w:bottom w:val="none" w:sz="0" w:space="0" w:color="auto"/>
            <w:right w:val="none" w:sz="0" w:space="0" w:color="auto"/>
          </w:divBdr>
        </w:div>
        <w:div w:id="674453398">
          <w:marLeft w:val="0"/>
          <w:marRight w:val="0"/>
          <w:marTop w:val="0"/>
          <w:marBottom w:val="0"/>
          <w:divBdr>
            <w:top w:val="none" w:sz="0" w:space="0" w:color="auto"/>
            <w:left w:val="none" w:sz="0" w:space="0" w:color="auto"/>
            <w:bottom w:val="none" w:sz="0" w:space="0" w:color="auto"/>
            <w:right w:val="none" w:sz="0" w:space="0" w:color="auto"/>
          </w:divBdr>
        </w:div>
        <w:div w:id="674453448">
          <w:marLeft w:val="0"/>
          <w:marRight w:val="0"/>
          <w:marTop w:val="0"/>
          <w:marBottom w:val="0"/>
          <w:divBdr>
            <w:top w:val="none" w:sz="0" w:space="0" w:color="auto"/>
            <w:left w:val="none" w:sz="0" w:space="0" w:color="auto"/>
            <w:bottom w:val="none" w:sz="0" w:space="0" w:color="auto"/>
            <w:right w:val="none" w:sz="0" w:space="0" w:color="auto"/>
          </w:divBdr>
        </w:div>
        <w:div w:id="674453455">
          <w:marLeft w:val="0"/>
          <w:marRight w:val="0"/>
          <w:marTop w:val="0"/>
          <w:marBottom w:val="0"/>
          <w:divBdr>
            <w:top w:val="none" w:sz="0" w:space="0" w:color="auto"/>
            <w:left w:val="none" w:sz="0" w:space="0" w:color="auto"/>
            <w:bottom w:val="none" w:sz="0" w:space="0" w:color="auto"/>
            <w:right w:val="none" w:sz="0" w:space="0" w:color="auto"/>
          </w:divBdr>
        </w:div>
        <w:div w:id="674453473">
          <w:marLeft w:val="0"/>
          <w:marRight w:val="0"/>
          <w:marTop w:val="0"/>
          <w:marBottom w:val="0"/>
          <w:divBdr>
            <w:top w:val="none" w:sz="0" w:space="0" w:color="auto"/>
            <w:left w:val="none" w:sz="0" w:space="0" w:color="auto"/>
            <w:bottom w:val="none" w:sz="0" w:space="0" w:color="auto"/>
            <w:right w:val="none" w:sz="0" w:space="0" w:color="auto"/>
          </w:divBdr>
        </w:div>
      </w:divsChild>
    </w:div>
    <w:div w:id="674453462">
      <w:marLeft w:val="0"/>
      <w:marRight w:val="0"/>
      <w:marTop w:val="0"/>
      <w:marBottom w:val="0"/>
      <w:divBdr>
        <w:top w:val="none" w:sz="0" w:space="0" w:color="auto"/>
        <w:left w:val="none" w:sz="0" w:space="0" w:color="auto"/>
        <w:bottom w:val="none" w:sz="0" w:space="0" w:color="auto"/>
        <w:right w:val="none" w:sz="0" w:space="0" w:color="auto"/>
      </w:divBdr>
      <w:divsChild>
        <w:div w:id="674453382">
          <w:marLeft w:val="0"/>
          <w:marRight w:val="0"/>
          <w:marTop w:val="0"/>
          <w:marBottom w:val="0"/>
          <w:divBdr>
            <w:top w:val="none" w:sz="0" w:space="0" w:color="auto"/>
            <w:left w:val="none" w:sz="0" w:space="0" w:color="auto"/>
            <w:bottom w:val="none" w:sz="0" w:space="0" w:color="auto"/>
            <w:right w:val="none" w:sz="0" w:space="0" w:color="auto"/>
          </w:divBdr>
        </w:div>
        <w:div w:id="674453416">
          <w:marLeft w:val="0"/>
          <w:marRight w:val="0"/>
          <w:marTop w:val="0"/>
          <w:marBottom w:val="0"/>
          <w:divBdr>
            <w:top w:val="none" w:sz="0" w:space="0" w:color="auto"/>
            <w:left w:val="none" w:sz="0" w:space="0" w:color="auto"/>
            <w:bottom w:val="none" w:sz="0" w:space="0" w:color="auto"/>
            <w:right w:val="none" w:sz="0" w:space="0" w:color="auto"/>
          </w:divBdr>
        </w:div>
        <w:div w:id="674453426">
          <w:marLeft w:val="0"/>
          <w:marRight w:val="0"/>
          <w:marTop w:val="0"/>
          <w:marBottom w:val="0"/>
          <w:divBdr>
            <w:top w:val="none" w:sz="0" w:space="0" w:color="auto"/>
            <w:left w:val="none" w:sz="0" w:space="0" w:color="auto"/>
            <w:bottom w:val="none" w:sz="0" w:space="0" w:color="auto"/>
            <w:right w:val="none" w:sz="0" w:space="0" w:color="auto"/>
          </w:divBdr>
        </w:div>
        <w:div w:id="674453427">
          <w:marLeft w:val="0"/>
          <w:marRight w:val="0"/>
          <w:marTop w:val="0"/>
          <w:marBottom w:val="0"/>
          <w:divBdr>
            <w:top w:val="none" w:sz="0" w:space="0" w:color="auto"/>
            <w:left w:val="none" w:sz="0" w:space="0" w:color="auto"/>
            <w:bottom w:val="none" w:sz="0" w:space="0" w:color="auto"/>
            <w:right w:val="none" w:sz="0" w:space="0" w:color="auto"/>
          </w:divBdr>
        </w:div>
        <w:div w:id="674453439">
          <w:marLeft w:val="0"/>
          <w:marRight w:val="0"/>
          <w:marTop w:val="0"/>
          <w:marBottom w:val="0"/>
          <w:divBdr>
            <w:top w:val="none" w:sz="0" w:space="0" w:color="auto"/>
            <w:left w:val="none" w:sz="0" w:space="0" w:color="auto"/>
            <w:bottom w:val="none" w:sz="0" w:space="0" w:color="auto"/>
            <w:right w:val="none" w:sz="0" w:space="0" w:color="auto"/>
          </w:divBdr>
        </w:div>
        <w:div w:id="674453467">
          <w:marLeft w:val="0"/>
          <w:marRight w:val="0"/>
          <w:marTop w:val="0"/>
          <w:marBottom w:val="0"/>
          <w:divBdr>
            <w:top w:val="none" w:sz="0" w:space="0" w:color="auto"/>
            <w:left w:val="none" w:sz="0" w:space="0" w:color="auto"/>
            <w:bottom w:val="none" w:sz="0" w:space="0" w:color="auto"/>
            <w:right w:val="none" w:sz="0" w:space="0" w:color="auto"/>
          </w:divBdr>
        </w:div>
        <w:div w:id="674453481">
          <w:marLeft w:val="0"/>
          <w:marRight w:val="0"/>
          <w:marTop w:val="0"/>
          <w:marBottom w:val="0"/>
          <w:divBdr>
            <w:top w:val="none" w:sz="0" w:space="0" w:color="auto"/>
            <w:left w:val="none" w:sz="0" w:space="0" w:color="auto"/>
            <w:bottom w:val="none" w:sz="0" w:space="0" w:color="auto"/>
            <w:right w:val="none" w:sz="0" w:space="0" w:color="auto"/>
          </w:divBdr>
        </w:div>
      </w:divsChild>
    </w:div>
    <w:div w:id="674453466">
      <w:marLeft w:val="0"/>
      <w:marRight w:val="0"/>
      <w:marTop w:val="0"/>
      <w:marBottom w:val="0"/>
      <w:divBdr>
        <w:top w:val="none" w:sz="0" w:space="0" w:color="auto"/>
        <w:left w:val="none" w:sz="0" w:space="0" w:color="auto"/>
        <w:bottom w:val="none" w:sz="0" w:space="0" w:color="auto"/>
        <w:right w:val="none" w:sz="0" w:space="0" w:color="auto"/>
      </w:divBdr>
      <w:divsChild>
        <w:div w:id="674453388">
          <w:marLeft w:val="0"/>
          <w:marRight w:val="0"/>
          <w:marTop w:val="0"/>
          <w:marBottom w:val="0"/>
          <w:divBdr>
            <w:top w:val="none" w:sz="0" w:space="0" w:color="auto"/>
            <w:left w:val="none" w:sz="0" w:space="0" w:color="auto"/>
            <w:bottom w:val="none" w:sz="0" w:space="0" w:color="auto"/>
            <w:right w:val="none" w:sz="0" w:space="0" w:color="auto"/>
          </w:divBdr>
        </w:div>
        <w:div w:id="674453409">
          <w:marLeft w:val="0"/>
          <w:marRight w:val="0"/>
          <w:marTop w:val="0"/>
          <w:marBottom w:val="0"/>
          <w:divBdr>
            <w:top w:val="none" w:sz="0" w:space="0" w:color="auto"/>
            <w:left w:val="none" w:sz="0" w:space="0" w:color="auto"/>
            <w:bottom w:val="none" w:sz="0" w:space="0" w:color="auto"/>
            <w:right w:val="none" w:sz="0" w:space="0" w:color="auto"/>
          </w:divBdr>
        </w:div>
        <w:div w:id="674453412">
          <w:marLeft w:val="0"/>
          <w:marRight w:val="0"/>
          <w:marTop w:val="0"/>
          <w:marBottom w:val="0"/>
          <w:divBdr>
            <w:top w:val="none" w:sz="0" w:space="0" w:color="auto"/>
            <w:left w:val="none" w:sz="0" w:space="0" w:color="auto"/>
            <w:bottom w:val="none" w:sz="0" w:space="0" w:color="auto"/>
            <w:right w:val="none" w:sz="0" w:space="0" w:color="auto"/>
          </w:divBdr>
        </w:div>
        <w:div w:id="674453419">
          <w:marLeft w:val="0"/>
          <w:marRight w:val="0"/>
          <w:marTop w:val="0"/>
          <w:marBottom w:val="0"/>
          <w:divBdr>
            <w:top w:val="none" w:sz="0" w:space="0" w:color="auto"/>
            <w:left w:val="none" w:sz="0" w:space="0" w:color="auto"/>
            <w:bottom w:val="none" w:sz="0" w:space="0" w:color="auto"/>
            <w:right w:val="none" w:sz="0" w:space="0" w:color="auto"/>
          </w:divBdr>
        </w:div>
        <w:div w:id="674453433">
          <w:marLeft w:val="0"/>
          <w:marRight w:val="0"/>
          <w:marTop w:val="0"/>
          <w:marBottom w:val="0"/>
          <w:divBdr>
            <w:top w:val="none" w:sz="0" w:space="0" w:color="auto"/>
            <w:left w:val="none" w:sz="0" w:space="0" w:color="auto"/>
            <w:bottom w:val="none" w:sz="0" w:space="0" w:color="auto"/>
            <w:right w:val="none" w:sz="0" w:space="0" w:color="auto"/>
          </w:divBdr>
        </w:div>
        <w:div w:id="674453437">
          <w:marLeft w:val="0"/>
          <w:marRight w:val="0"/>
          <w:marTop w:val="0"/>
          <w:marBottom w:val="0"/>
          <w:divBdr>
            <w:top w:val="none" w:sz="0" w:space="0" w:color="auto"/>
            <w:left w:val="none" w:sz="0" w:space="0" w:color="auto"/>
            <w:bottom w:val="none" w:sz="0" w:space="0" w:color="auto"/>
            <w:right w:val="none" w:sz="0" w:space="0" w:color="auto"/>
          </w:divBdr>
        </w:div>
        <w:div w:id="674453495">
          <w:marLeft w:val="0"/>
          <w:marRight w:val="0"/>
          <w:marTop w:val="0"/>
          <w:marBottom w:val="0"/>
          <w:divBdr>
            <w:top w:val="none" w:sz="0" w:space="0" w:color="auto"/>
            <w:left w:val="none" w:sz="0" w:space="0" w:color="auto"/>
            <w:bottom w:val="none" w:sz="0" w:space="0" w:color="auto"/>
            <w:right w:val="none" w:sz="0" w:space="0" w:color="auto"/>
          </w:divBdr>
        </w:div>
      </w:divsChild>
    </w:div>
    <w:div w:id="674453469">
      <w:marLeft w:val="0"/>
      <w:marRight w:val="0"/>
      <w:marTop w:val="0"/>
      <w:marBottom w:val="0"/>
      <w:divBdr>
        <w:top w:val="none" w:sz="0" w:space="0" w:color="auto"/>
        <w:left w:val="none" w:sz="0" w:space="0" w:color="auto"/>
        <w:bottom w:val="none" w:sz="0" w:space="0" w:color="auto"/>
        <w:right w:val="none" w:sz="0" w:space="0" w:color="auto"/>
      </w:divBdr>
    </w:div>
    <w:div w:id="674453472">
      <w:marLeft w:val="0"/>
      <w:marRight w:val="0"/>
      <w:marTop w:val="0"/>
      <w:marBottom w:val="0"/>
      <w:divBdr>
        <w:top w:val="none" w:sz="0" w:space="0" w:color="auto"/>
        <w:left w:val="none" w:sz="0" w:space="0" w:color="auto"/>
        <w:bottom w:val="none" w:sz="0" w:space="0" w:color="auto"/>
        <w:right w:val="none" w:sz="0" w:space="0" w:color="auto"/>
      </w:divBdr>
      <w:divsChild>
        <w:div w:id="674453391">
          <w:marLeft w:val="0"/>
          <w:marRight w:val="0"/>
          <w:marTop w:val="0"/>
          <w:marBottom w:val="0"/>
          <w:divBdr>
            <w:top w:val="none" w:sz="0" w:space="0" w:color="auto"/>
            <w:left w:val="none" w:sz="0" w:space="0" w:color="auto"/>
            <w:bottom w:val="none" w:sz="0" w:space="0" w:color="auto"/>
            <w:right w:val="none" w:sz="0" w:space="0" w:color="auto"/>
          </w:divBdr>
          <w:divsChild>
            <w:div w:id="674453373">
              <w:marLeft w:val="0"/>
              <w:marRight w:val="0"/>
              <w:marTop w:val="0"/>
              <w:marBottom w:val="0"/>
              <w:divBdr>
                <w:top w:val="none" w:sz="0" w:space="0" w:color="auto"/>
                <w:left w:val="none" w:sz="0" w:space="0" w:color="auto"/>
                <w:bottom w:val="none" w:sz="0" w:space="0" w:color="auto"/>
                <w:right w:val="none" w:sz="0" w:space="0" w:color="auto"/>
              </w:divBdr>
            </w:div>
            <w:div w:id="674453384">
              <w:marLeft w:val="0"/>
              <w:marRight w:val="0"/>
              <w:marTop w:val="0"/>
              <w:marBottom w:val="0"/>
              <w:divBdr>
                <w:top w:val="none" w:sz="0" w:space="0" w:color="auto"/>
                <w:left w:val="none" w:sz="0" w:space="0" w:color="auto"/>
                <w:bottom w:val="none" w:sz="0" w:space="0" w:color="auto"/>
                <w:right w:val="none" w:sz="0" w:space="0" w:color="auto"/>
              </w:divBdr>
            </w:div>
            <w:div w:id="674453414">
              <w:marLeft w:val="0"/>
              <w:marRight w:val="0"/>
              <w:marTop w:val="0"/>
              <w:marBottom w:val="0"/>
              <w:divBdr>
                <w:top w:val="none" w:sz="0" w:space="0" w:color="auto"/>
                <w:left w:val="none" w:sz="0" w:space="0" w:color="auto"/>
                <w:bottom w:val="none" w:sz="0" w:space="0" w:color="auto"/>
                <w:right w:val="none" w:sz="0" w:space="0" w:color="auto"/>
              </w:divBdr>
            </w:div>
            <w:div w:id="674453424">
              <w:marLeft w:val="0"/>
              <w:marRight w:val="0"/>
              <w:marTop w:val="0"/>
              <w:marBottom w:val="0"/>
              <w:divBdr>
                <w:top w:val="none" w:sz="0" w:space="0" w:color="auto"/>
                <w:left w:val="none" w:sz="0" w:space="0" w:color="auto"/>
                <w:bottom w:val="none" w:sz="0" w:space="0" w:color="auto"/>
                <w:right w:val="none" w:sz="0" w:space="0" w:color="auto"/>
              </w:divBdr>
            </w:div>
            <w:div w:id="674453425">
              <w:marLeft w:val="0"/>
              <w:marRight w:val="0"/>
              <w:marTop w:val="0"/>
              <w:marBottom w:val="0"/>
              <w:divBdr>
                <w:top w:val="none" w:sz="0" w:space="0" w:color="auto"/>
                <w:left w:val="none" w:sz="0" w:space="0" w:color="auto"/>
                <w:bottom w:val="none" w:sz="0" w:space="0" w:color="auto"/>
                <w:right w:val="none" w:sz="0" w:space="0" w:color="auto"/>
              </w:divBdr>
            </w:div>
            <w:div w:id="674453441">
              <w:marLeft w:val="0"/>
              <w:marRight w:val="0"/>
              <w:marTop w:val="0"/>
              <w:marBottom w:val="0"/>
              <w:divBdr>
                <w:top w:val="none" w:sz="0" w:space="0" w:color="auto"/>
                <w:left w:val="none" w:sz="0" w:space="0" w:color="auto"/>
                <w:bottom w:val="none" w:sz="0" w:space="0" w:color="auto"/>
                <w:right w:val="none" w:sz="0" w:space="0" w:color="auto"/>
              </w:divBdr>
            </w:div>
            <w:div w:id="674453450">
              <w:marLeft w:val="0"/>
              <w:marRight w:val="0"/>
              <w:marTop w:val="0"/>
              <w:marBottom w:val="0"/>
              <w:divBdr>
                <w:top w:val="none" w:sz="0" w:space="0" w:color="auto"/>
                <w:left w:val="none" w:sz="0" w:space="0" w:color="auto"/>
                <w:bottom w:val="none" w:sz="0" w:space="0" w:color="auto"/>
                <w:right w:val="none" w:sz="0" w:space="0" w:color="auto"/>
              </w:divBdr>
            </w:div>
            <w:div w:id="674453468">
              <w:marLeft w:val="0"/>
              <w:marRight w:val="0"/>
              <w:marTop w:val="0"/>
              <w:marBottom w:val="0"/>
              <w:divBdr>
                <w:top w:val="none" w:sz="0" w:space="0" w:color="auto"/>
                <w:left w:val="none" w:sz="0" w:space="0" w:color="auto"/>
                <w:bottom w:val="none" w:sz="0" w:space="0" w:color="auto"/>
                <w:right w:val="none" w:sz="0" w:space="0" w:color="auto"/>
              </w:divBdr>
            </w:div>
            <w:div w:id="674453471">
              <w:marLeft w:val="0"/>
              <w:marRight w:val="0"/>
              <w:marTop w:val="0"/>
              <w:marBottom w:val="0"/>
              <w:divBdr>
                <w:top w:val="none" w:sz="0" w:space="0" w:color="auto"/>
                <w:left w:val="none" w:sz="0" w:space="0" w:color="auto"/>
                <w:bottom w:val="none" w:sz="0" w:space="0" w:color="auto"/>
                <w:right w:val="none" w:sz="0" w:space="0" w:color="auto"/>
              </w:divBdr>
            </w:div>
            <w:div w:id="674453477">
              <w:marLeft w:val="0"/>
              <w:marRight w:val="0"/>
              <w:marTop w:val="0"/>
              <w:marBottom w:val="0"/>
              <w:divBdr>
                <w:top w:val="none" w:sz="0" w:space="0" w:color="auto"/>
                <w:left w:val="none" w:sz="0" w:space="0" w:color="auto"/>
                <w:bottom w:val="none" w:sz="0" w:space="0" w:color="auto"/>
                <w:right w:val="none" w:sz="0" w:space="0" w:color="auto"/>
              </w:divBdr>
            </w:div>
            <w:div w:id="67445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453474">
      <w:marLeft w:val="0"/>
      <w:marRight w:val="0"/>
      <w:marTop w:val="0"/>
      <w:marBottom w:val="0"/>
      <w:divBdr>
        <w:top w:val="none" w:sz="0" w:space="0" w:color="auto"/>
        <w:left w:val="none" w:sz="0" w:space="0" w:color="auto"/>
        <w:bottom w:val="none" w:sz="0" w:space="0" w:color="auto"/>
        <w:right w:val="none" w:sz="0" w:space="0" w:color="auto"/>
      </w:divBdr>
      <w:divsChild>
        <w:div w:id="674453378">
          <w:marLeft w:val="0"/>
          <w:marRight w:val="0"/>
          <w:marTop w:val="0"/>
          <w:marBottom w:val="0"/>
          <w:divBdr>
            <w:top w:val="none" w:sz="0" w:space="0" w:color="auto"/>
            <w:left w:val="none" w:sz="0" w:space="0" w:color="auto"/>
            <w:bottom w:val="none" w:sz="0" w:space="0" w:color="auto"/>
            <w:right w:val="none" w:sz="0" w:space="0" w:color="auto"/>
          </w:divBdr>
        </w:div>
        <w:div w:id="674453393">
          <w:marLeft w:val="0"/>
          <w:marRight w:val="0"/>
          <w:marTop w:val="0"/>
          <w:marBottom w:val="0"/>
          <w:divBdr>
            <w:top w:val="none" w:sz="0" w:space="0" w:color="auto"/>
            <w:left w:val="none" w:sz="0" w:space="0" w:color="auto"/>
            <w:bottom w:val="none" w:sz="0" w:space="0" w:color="auto"/>
            <w:right w:val="none" w:sz="0" w:space="0" w:color="auto"/>
          </w:divBdr>
        </w:div>
        <w:div w:id="674453396">
          <w:marLeft w:val="0"/>
          <w:marRight w:val="0"/>
          <w:marTop w:val="0"/>
          <w:marBottom w:val="0"/>
          <w:divBdr>
            <w:top w:val="none" w:sz="0" w:space="0" w:color="auto"/>
            <w:left w:val="none" w:sz="0" w:space="0" w:color="auto"/>
            <w:bottom w:val="none" w:sz="0" w:space="0" w:color="auto"/>
            <w:right w:val="none" w:sz="0" w:space="0" w:color="auto"/>
          </w:divBdr>
        </w:div>
        <w:div w:id="674453399">
          <w:marLeft w:val="0"/>
          <w:marRight w:val="0"/>
          <w:marTop w:val="0"/>
          <w:marBottom w:val="0"/>
          <w:divBdr>
            <w:top w:val="none" w:sz="0" w:space="0" w:color="auto"/>
            <w:left w:val="none" w:sz="0" w:space="0" w:color="auto"/>
            <w:bottom w:val="none" w:sz="0" w:space="0" w:color="auto"/>
            <w:right w:val="none" w:sz="0" w:space="0" w:color="auto"/>
          </w:divBdr>
        </w:div>
        <w:div w:id="674453406">
          <w:marLeft w:val="0"/>
          <w:marRight w:val="0"/>
          <w:marTop w:val="0"/>
          <w:marBottom w:val="0"/>
          <w:divBdr>
            <w:top w:val="none" w:sz="0" w:space="0" w:color="auto"/>
            <w:left w:val="none" w:sz="0" w:space="0" w:color="auto"/>
            <w:bottom w:val="none" w:sz="0" w:space="0" w:color="auto"/>
            <w:right w:val="none" w:sz="0" w:space="0" w:color="auto"/>
          </w:divBdr>
        </w:div>
        <w:div w:id="674453413">
          <w:marLeft w:val="0"/>
          <w:marRight w:val="0"/>
          <w:marTop w:val="0"/>
          <w:marBottom w:val="0"/>
          <w:divBdr>
            <w:top w:val="none" w:sz="0" w:space="0" w:color="auto"/>
            <w:left w:val="none" w:sz="0" w:space="0" w:color="auto"/>
            <w:bottom w:val="none" w:sz="0" w:space="0" w:color="auto"/>
            <w:right w:val="none" w:sz="0" w:space="0" w:color="auto"/>
          </w:divBdr>
        </w:div>
        <w:div w:id="674453418">
          <w:marLeft w:val="0"/>
          <w:marRight w:val="0"/>
          <w:marTop w:val="0"/>
          <w:marBottom w:val="0"/>
          <w:divBdr>
            <w:top w:val="none" w:sz="0" w:space="0" w:color="auto"/>
            <w:left w:val="none" w:sz="0" w:space="0" w:color="auto"/>
            <w:bottom w:val="none" w:sz="0" w:space="0" w:color="auto"/>
            <w:right w:val="none" w:sz="0" w:space="0" w:color="auto"/>
          </w:divBdr>
        </w:div>
        <w:div w:id="674453435">
          <w:marLeft w:val="0"/>
          <w:marRight w:val="0"/>
          <w:marTop w:val="0"/>
          <w:marBottom w:val="0"/>
          <w:divBdr>
            <w:top w:val="none" w:sz="0" w:space="0" w:color="auto"/>
            <w:left w:val="none" w:sz="0" w:space="0" w:color="auto"/>
            <w:bottom w:val="none" w:sz="0" w:space="0" w:color="auto"/>
            <w:right w:val="none" w:sz="0" w:space="0" w:color="auto"/>
          </w:divBdr>
        </w:div>
        <w:div w:id="674453446">
          <w:marLeft w:val="0"/>
          <w:marRight w:val="0"/>
          <w:marTop w:val="0"/>
          <w:marBottom w:val="0"/>
          <w:divBdr>
            <w:top w:val="none" w:sz="0" w:space="0" w:color="auto"/>
            <w:left w:val="none" w:sz="0" w:space="0" w:color="auto"/>
            <w:bottom w:val="none" w:sz="0" w:space="0" w:color="auto"/>
            <w:right w:val="none" w:sz="0" w:space="0" w:color="auto"/>
          </w:divBdr>
        </w:div>
        <w:div w:id="674453456">
          <w:marLeft w:val="0"/>
          <w:marRight w:val="0"/>
          <w:marTop w:val="0"/>
          <w:marBottom w:val="0"/>
          <w:divBdr>
            <w:top w:val="none" w:sz="0" w:space="0" w:color="auto"/>
            <w:left w:val="none" w:sz="0" w:space="0" w:color="auto"/>
            <w:bottom w:val="none" w:sz="0" w:space="0" w:color="auto"/>
            <w:right w:val="none" w:sz="0" w:space="0" w:color="auto"/>
          </w:divBdr>
        </w:div>
        <w:div w:id="674453458">
          <w:marLeft w:val="0"/>
          <w:marRight w:val="0"/>
          <w:marTop w:val="0"/>
          <w:marBottom w:val="0"/>
          <w:divBdr>
            <w:top w:val="none" w:sz="0" w:space="0" w:color="auto"/>
            <w:left w:val="none" w:sz="0" w:space="0" w:color="auto"/>
            <w:bottom w:val="none" w:sz="0" w:space="0" w:color="auto"/>
            <w:right w:val="none" w:sz="0" w:space="0" w:color="auto"/>
          </w:divBdr>
        </w:div>
        <w:div w:id="674453463">
          <w:marLeft w:val="0"/>
          <w:marRight w:val="0"/>
          <w:marTop w:val="0"/>
          <w:marBottom w:val="0"/>
          <w:divBdr>
            <w:top w:val="none" w:sz="0" w:space="0" w:color="auto"/>
            <w:left w:val="none" w:sz="0" w:space="0" w:color="auto"/>
            <w:bottom w:val="none" w:sz="0" w:space="0" w:color="auto"/>
            <w:right w:val="none" w:sz="0" w:space="0" w:color="auto"/>
          </w:divBdr>
        </w:div>
        <w:div w:id="674453476">
          <w:marLeft w:val="0"/>
          <w:marRight w:val="0"/>
          <w:marTop w:val="0"/>
          <w:marBottom w:val="0"/>
          <w:divBdr>
            <w:top w:val="none" w:sz="0" w:space="0" w:color="auto"/>
            <w:left w:val="none" w:sz="0" w:space="0" w:color="auto"/>
            <w:bottom w:val="none" w:sz="0" w:space="0" w:color="auto"/>
            <w:right w:val="none" w:sz="0" w:space="0" w:color="auto"/>
          </w:divBdr>
        </w:div>
        <w:div w:id="674453480">
          <w:marLeft w:val="0"/>
          <w:marRight w:val="0"/>
          <w:marTop w:val="0"/>
          <w:marBottom w:val="0"/>
          <w:divBdr>
            <w:top w:val="none" w:sz="0" w:space="0" w:color="auto"/>
            <w:left w:val="none" w:sz="0" w:space="0" w:color="auto"/>
            <w:bottom w:val="none" w:sz="0" w:space="0" w:color="auto"/>
            <w:right w:val="none" w:sz="0" w:space="0" w:color="auto"/>
          </w:divBdr>
        </w:div>
        <w:div w:id="674453489">
          <w:marLeft w:val="0"/>
          <w:marRight w:val="0"/>
          <w:marTop w:val="0"/>
          <w:marBottom w:val="0"/>
          <w:divBdr>
            <w:top w:val="none" w:sz="0" w:space="0" w:color="auto"/>
            <w:left w:val="none" w:sz="0" w:space="0" w:color="auto"/>
            <w:bottom w:val="none" w:sz="0" w:space="0" w:color="auto"/>
            <w:right w:val="none" w:sz="0" w:space="0" w:color="auto"/>
          </w:divBdr>
        </w:div>
      </w:divsChild>
    </w:div>
    <w:div w:id="674453485">
      <w:marLeft w:val="0"/>
      <w:marRight w:val="0"/>
      <w:marTop w:val="0"/>
      <w:marBottom w:val="0"/>
      <w:divBdr>
        <w:top w:val="none" w:sz="0" w:space="0" w:color="auto"/>
        <w:left w:val="none" w:sz="0" w:space="0" w:color="auto"/>
        <w:bottom w:val="none" w:sz="0" w:space="0" w:color="auto"/>
        <w:right w:val="none" w:sz="0" w:space="0" w:color="auto"/>
      </w:divBdr>
      <w:divsChild>
        <w:div w:id="674453376">
          <w:marLeft w:val="0"/>
          <w:marRight w:val="0"/>
          <w:marTop w:val="0"/>
          <w:marBottom w:val="0"/>
          <w:divBdr>
            <w:top w:val="none" w:sz="0" w:space="0" w:color="auto"/>
            <w:left w:val="none" w:sz="0" w:space="0" w:color="auto"/>
            <w:bottom w:val="none" w:sz="0" w:space="0" w:color="auto"/>
            <w:right w:val="none" w:sz="0" w:space="0" w:color="auto"/>
          </w:divBdr>
        </w:div>
        <w:div w:id="674453438">
          <w:marLeft w:val="0"/>
          <w:marRight w:val="0"/>
          <w:marTop w:val="0"/>
          <w:marBottom w:val="0"/>
          <w:divBdr>
            <w:top w:val="none" w:sz="0" w:space="0" w:color="auto"/>
            <w:left w:val="none" w:sz="0" w:space="0" w:color="auto"/>
            <w:bottom w:val="none" w:sz="0" w:space="0" w:color="auto"/>
            <w:right w:val="none" w:sz="0" w:space="0" w:color="auto"/>
          </w:divBdr>
        </w:div>
      </w:divsChild>
    </w:div>
    <w:div w:id="674453488">
      <w:marLeft w:val="0"/>
      <w:marRight w:val="0"/>
      <w:marTop w:val="0"/>
      <w:marBottom w:val="0"/>
      <w:divBdr>
        <w:top w:val="none" w:sz="0" w:space="0" w:color="auto"/>
        <w:left w:val="none" w:sz="0" w:space="0" w:color="auto"/>
        <w:bottom w:val="none" w:sz="0" w:space="0" w:color="auto"/>
        <w:right w:val="none" w:sz="0" w:space="0" w:color="auto"/>
      </w:divBdr>
      <w:divsChild>
        <w:div w:id="674453402">
          <w:marLeft w:val="0"/>
          <w:marRight w:val="0"/>
          <w:marTop w:val="0"/>
          <w:marBottom w:val="0"/>
          <w:divBdr>
            <w:top w:val="none" w:sz="0" w:space="0" w:color="auto"/>
            <w:left w:val="none" w:sz="0" w:space="0" w:color="auto"/>
            <w:bottom w:val="none" w:sz="0" w:space="0" w:color="auto"/>
            <w:right w:val="none" w:sz="0" w:space="0" w:color="auto"/>
          </w:divBdr>
        </w:div>
        <w:div w:id="674453428">
          <w:marLeft w:val="0"/>
          <w:marRight w:val="0"/>
          <w:marTop w:val="0"/>
          <w:marBottom w:val="0"/>
          <w:divBdr>
            <w:top w:val="none" w:sz="0" w:space="0" w:color="auto"/>
            <w:left w:val="none" w:sz="0" w:space="0" w:color="auto"/>
            <w:bottom w:val="none" w:sz="0" w:space="0" w:color="auto"/>
            <w:right w:val="none" w:sz="0" w:space="0" w:color="auto"/>
          </w:divBdr>
        </w:div>
        <w:div w:id="674453429">
          <w:marLeft w:val="0"/>
          <w:marRight w:val="0"/>
          <w:marTop w:val="0"/>
          <w:marBottom w:val="0"/>
          <w:divBdr>
            <w:top w:val="none" w:sz="0" w:space="0" w:color="auto"/>
            <w:left w:val="none" w:sz="0" w:space="0" w:color="auto"/>
            <w:bottom w:val="none" w:sz="0" w:space="0" w:color="auto"/>
            <w:right w:val="none" w:sz="0" w:space="0" w:color="auto"/>
          </w:divBdr>
        </w:div>
      </w:divsChild>
    </w:div>
    <w:div w:id="674453493">
      <w:marLeft w:val="0"/>
      <w:marRight w:val="0"/>
      <w:marTop w:val="0"/>
      <w:marBottom w:val="0"/>
      <w:divBdr>
        <w:top w:val="none" w:sz="0" w:space="0" w:color="auto"/>
        <w:left w:val="none" w:sz="0" w:space="0" w:color="auto"/>
        <w:bottom w:val="none" w:sz="0" w:space="0" w:color="auto"/>
        <w:right w:val="none" w:sz="0" w:space="0" w:color="auto"/>
      </w:divBdr>
      <w:divsChild>
        <w:div w:id="674453390">
          <w:marLeft w:val="0"/>
          <w:marRight w:val="0"/>
          <w:marTop w:val="0"/>
          <w:marBottom w:val="0"/>
          <w:divBdr>
            <w:top w:val="none" w:sz="0" w:space="0" w:color="auto"/>
            <w:left w:val="none" w:sz="0" w:space="0" w:color="auto"/>
            <w:bottom w:val="none" w:sz="0" w:space="0" w:color="auto"/>
            <w:right w:val="none" w:sz="0" w:space="0" w:color="auto"/>
          </w:divBdr>
        </w:div>
        <w:div w:id="674453415">
          <w:marLeft w:val="0"/>
          <w:marRight w:val="0"/>
          <w:marTop w:val="0"/>
          <w:marBottom w:val="0"/>
          <w:divBdr>
            <w:top w:val="none" w:sz="0" w:space="0" w:color="auto"/>
            <w:left w:val="none" w:sz="0" w:space="0" w:color="auto"/>
            <w:bottom w:val="none" w:sz="0" w:space="0" w:color="auto"/>
            <w:right w:val="none" w:sz="0" w:space="0" w:color="auto"/>
          </w:divBdr>
        </w:div>
        <w:div w:id="674453479">
          <w:marLeft w:val="0"/>
          <w:marRight w:val="0"/>
          <w:marTop w:val="0"/>
          <w:marBottom w:val="0"/>
          <w:divBdr>
            <w:top w:val="none" w:sz="0" w:space="0" w:color="auto"/>
            <w:left w:val="none" w:sz="0" w:space="0" w:color="auto"/>
            <w:bottom w:val="none" w:sz="0" w:space="0" w:color="auto"/>
            <w:right w:val="none" w:sz="0" w:space="0" w:color="auto"/>
          </w:divBdr>
        </w:div>
        <w:div w:id="674453483">
          <w:marLeft w:val="0"/>
          <w:marRight w:val="0"/>
          <w:marTop w:val="0"/>
          <w:marBottom w:val="0"/>
          <w:divBdr>
            <w:top w:val="none" w:sz="0" w:space="0" w:color="auto"/>
            <w:left w:val="none" w:sz="0" w:space="0" w:color="auto"/>
            <w:bottom w:val="none" w:sz="0" w:space="0" w:color="auto"/>
            <w:right w:val="none" w:sz="0" w:space="0" w:color="auto"/>
          </w:divBdr>
        </w:div>
        <w:div w:id="674453492">
          <w:marLeft w:val="0"/>
          <w:marRight w:val="0"/>
          <w:marTop w:val="0"/>
          <w:marBottom w:val="0"/>
          <w:divBdr>
            <w:top w:val="none" w:sz="0" w:space="0" w:color="auto"/>
            <w:left w:val="none" w:sz="0" w:space="0" w:color="auto"/>
            <w:bottom w:val="none" w:sz="0" w:space="0" w:color="auto"/>
            <w:right w:val="none" w:sz="0" w:space="0" w:color="auto"/>
          </w:divBdr>
        </w:div>
      </w:divsChild>
    </w:div>
    <w:div w:id="74403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fisc.eu/web/sector%20document%20for%20the%20vegetable%20oil%20and%20protein%20meal%20industry/1011306087/list1187970088/f1.html" TargetMode="External"/><Relationship Id="rId18" Type="http://schemas.openxmlformats.org/officeDocument/2006/relationships/hyperlink" Target="http://www.efsa.europa.eu/en/efsajournal/doc/720.pdf"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ucfoodsafety.ucdavis.edu/files/172958.pdf" TargetMode="External"/><Relationship Id="rId7" Type="http://schemas.openxmlformats.org/officeDocument/2006/relationships/footnotes" Target="footnotes.xml"/><Relationship Id="rId12" Type="http://schemas.openxmlformats.org/officeDocument/2006/relationships/hyperlink" Target="http://www.efisc.eu/web/efisc%20documents/1011306087/list1187970068/f1.html" TargetMode="External"/><Relationship Id="rId17" Type="http://schemas.openxmlformats.org/officeDocument/2006/relationships/hyperlink" Target="http://www.efsa.europa.eu/en/efsajournal/doc/720.pdf" TargetMode="External"/><Relationship Id="rId25" Type="http://schemas.openxmlformats.org/officeDocument/2006/relationships/hyperlink" Target="http://www.ngfa.org/wp-content/uploads/NGFAIndustryGuidanceonTestingAnimalFeedsforSalmonella-Feb2013.pdf" TargetMode="External"/><Relationship Id="rId2" Type="http://schemas.openxmlformats.org/officeDocument/2006/relationships/numbering" Target="numbering.xml"/><Relationship Id="rId16" Type="http://schemas.openxmlformats.org/officeDocument/2006/relationships/hyperlink" Target="http://www.fda.gov/downloads/Food/FoodborneIllnessContaminants/UCM297627.pdf" TargetMode="External"/><Relationship Id="rId20" Type="http://schemas.openxmlformats.org/officeDocument/2006/relationships/hyperlink" Target="http://ec.europa.eu/food/fs/sc/scv/out66_en.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emf"/><Relationship Id="rId24" Type="http://schemas.openxmlformats.org/officeDocument/2006/relationships/hyperlink" Target="http://www.dtu.dk/~/media/Institutter/Foedevareinstituttet/Publikationer/Pub-2013/Report-Assessment-of-the-human-health-impact-of-salmonellain-animal-feed.ashx" TargetMode="External"/><Relationship Id="rId5" Type="http://schemas.openxmlformats.org/officeDocument/2006/relationships/settings" Target="settings.xml"/><Relationship Id="rId15" Type="http://schemas.openxmlformats.org/officeDocument/2006/relationships/hyperlink" Target="http://en.wikipedia.org/wiki/Salmonella" TargetMode="External"/><Relationship Id="rId23" Type="http://schemas.openxmlformats.org/officeDocument/2006/relationships/hyperlink" Target="http://www.fda.gov/downloads/ICECI/ComplianceManuals/CompliancePolicyGuidanceManual/UCM361105.pdf" TargetMode="External"/><Relationship Id="rId28" Type="http://schemas.openxmlformats.org/officeDocument/2006/relationships/theme" Target="theme/theme1.xml"/><Relationship Id="rId10" Type="http://schemas.openxmlformats.org/officeDocument/2006/relationships/image" Target="media/image4.emf"/><Relationship Id="rId19" Type="http://schemas.openxmlformats.org/officeDocument/2006/relationships/hyperlink" Target="http://www.efsa.europa.eu/en/efsajournal/doc/720.pdf" TargetMode="External"/><Relationship Id="rId4" Type="http://schemas.microsoft.com/office/2007/relationships/stylesWithEffects" Target="stylesWithEffects.xml"/><Relationship Id="rId9" Type="http://schemas.openxmlformats.org/officeDocument/2006/relationships/image" Target="media/image3.emf"/><Relationship Id="rId14" Type="http://schemas.openxmlformats.org/officeDocument/2006/relationships/hyperlink" Target="http://www.hs-owl.de/fb4/ldzbase/index.pl" TargetMode="External"/><Relationship Id="rId22" Type="http://schemas.openxmlformats.org/officeDocument/2006/relationships/hyperlink" Target="http://www.gmaonline.org/downloads/technical-guidance-and-tools/SalmonellaControlGuidance.pdf"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bfr.bund.de/cm/343/4_sitzung_der_bfr_kommission_fuer_zusatzstoffe_erzeugnisse_und_stoffe_in_der_tierernaehrung.pdf" TargetMode="External"/><Relationship Id="rId7" Type="http://schemas.openxmlformats.org/officeDocument/2006/relationships/hyperlink" Target="http://www.fao.org/docrep/005/y1579e/y1579e04.htm" TargetMode="External"/><Relationship Id="rId2" Type="http://schemas.openxmlformats.org/officeDocument/2006/relationships/hyperlink" Target="http://www.dtu.dk/english/~/media/Institutter/Foedevareinstituttet/Publikationer/Pub-2013/Report-Assessment-of-the-human-health-impact-of-salmonellain-animal-feed.ashx,%20page%2022,37" TargetMode="External"/><Relationship Id="rId1" Type="http://schemas.openxmlformats.org/officeDocument/2006/relationships/hyperlink" Target="http://eur-lex.europa.eu/LexUriServ/LexUriServ.do?uri=OJ:L:2003:325:0001:0015:EN:PDF" TargetMode="External"/><Relationship Id="rId6" Type="http://schemas.openxmlformats.org/officeDocument/2006/relationships/hyperlink" Target="http://www.efsa.europa.eu/en/efsajournal/doc/720.pdf-%20Chapter%208.%20Strategies%20to%20control%20Salmonella%20in%20the%20feed-chain" TargetMode="External"/><Relationship Id="rId5" Type="http://schemas.openxmlformats.org/officeDocument/2006/relationships/hyperlink" Target="http://www.fao.org/docrep/005/y1579e/y1579e04.htm" TargetMode="External"/><Relationship Id="rId4" Type="http://schemas.openxmlformats.org/officeDocument/2006/relationships/hyperlink" Target="http://online.liebertpub.com/doi/pdfplus/10.1089/fpd.2004.1.202"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660D73-7F96-42F0-84EF-3ADB0BF49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9</Pages>
  <Words>3099</Words>
  <Characters>22938</Characters>
  <Application>Microsoft Office Word</Application>
  <DocSecurity>0</DocSecurity>
  <Lines>477</Lines>
  <Paragraphs>129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Food</Company>
  <LinksUpToDate>false</LinksUpToDate>
  <CharactersWithSpaces>25908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Julien Taieb</dc:creator>
  <cp:lastModifiedBy>NYGAARD Lars (DGT)</cp:lastModifiedBy>
  <cp:revision>10</cp:revision>
  <cp:lastPrinted>2015-12-02T14:39:00Z</cp:lastPrinted>
  <dcterms:created xsi:type="dcterms:W3CDTF">2015-10-12T06:24:00Z</dcterms:created>
  <dcterms:modified xsi:type="dcterms:W3CDTF">2015-12-03T08:47:00Z</dcterms:modified>
</cp:coreProperties>
</file>